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/>
          <w:bCs/>
          <w:i/>
          <w:iCs/>
        </w:rPr>
      </w:pP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Лекция 1</w:t>
      </w:r>
      <w:r w:rsidR="00FC1A60" w:rsidRPr="00360873">
        <w:rPr>
          <w:rFonts w:ascii="TimesNewRomanPS-BoldItalicMT" w:hAnsi="TimesNewRomanPS-BoldItalicMT" w:cs="TimesNewRomanPS-BoldItalicMT"/>
          <w:b/>
          <w:bCs/>
          <w:i/>
          <w:iCs/>
        </w:rPr>
        <w:t>0</w:t>
      </w:r>
    </w:p>
    <w:p w:rsidR="00FC1A60" w:rsidRPr="00360873" w:rsidRDefault="00FC1A60">
      <w:pPr>
        <w:autoSpaceDE w:val="0"/>
        <w:rPr>
          <w:rFonts w:ascii="TimesNewRomanPS-BoldItalicMT" w:hAnsi="TimesNewRomanPS-BoldItalicMT" w:cs="TimesNewRomanPS-BoldItalicMT" w:hint="eastAsia"/>
          <w:b/>
          <w:bCs/>
          <w:i/>
          <w:iCs/>
        </w:rPr>
      </w:pPr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/>
          <w:bCs/>
          <w:iCs/>
        </w:rPr>
      </w:pPr>
      <w:r w:rsidRPr="00360873">
        <w:rPr>
          <w:rFonts w:ascii="TimesNewRomanPS-BoldItalicMT" w:hAnsi="TimesNewRomanPS-BoldItalicMT" w:cs="TimesNewRomanPS-BoldItalicMT"/>
          <w:b/>
          <w:bCs/>
          <w:iCs/>
        </w:rPr>
        <w:t>Свободные колебания с одной степенью свободы без сопротивления.</w:t>
      </w:r>
    </w:p>
    <w:p w:rsidR="008B29BE" w:rsidRPr="00360873" w:rsidRDefault="008B29BE">
      <w:pPr>
        <w:autoSpaceDE w:val="0"/>
        <w:rPr>
          <w:rFonts w:ascii="TimesNewRomanPS-BoldItalicMT" w:hAnsi="TimesNewRomanPS-BoldItalicMT" w:cs="TimesNewRomanPS-BoldItalicMT" w:hint="eastAsia"/>
          <w:b/>
          <w:bCs/>
          <w:iCs/>
        </w:rPr>
      </w:pPr>
    </w:p>
    <w:p w:rsidR="004E6E6E" w:rsidRPr="00360873" w:rsidRDefault="004E6E6E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Рассматривается движение консервативной системы с одной степенью свободы около устойчивого положения равновесия, где выбрано начало координаты </w:t>
      </w:r>
      <w:r w:rsidRPr="00360873">
        <w:rPr>
          <w:rFonts w:ascii="TimesNewRomanPS-BoldItalicMT" w:hAnsi="TimesNewRomanPS-BoldItalicMT" w:cs="TimesNewRomanPS-BoldItalicMT"/>
          <w:bCs/>
          <w:iCs/>
          <w:lang w:val="en-US"/>
        </w:rPr>
        <w:t>q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и нулевой уровень потенциальной энергии. После линеаризации (если система не линейна), кинетическая и потенциальная энергии  системы приобретут вид квадратичных форм с постоянными коэффициентами.</w:t>
      </w:r>
    </w:p>
    <w:p w:rsidR="004E6E6E" w:rsidRPr="00360873" w:rsidRDefault="002B3104">
      <w:pPr>
        <w:autoSpaceDE w:val="0"/>
        <w:ind w:firstLine="708"/>
        <w:jc w:val="center"/>
        <w:rPr>
          <w:oMath/>
          <w:rFonts w:ascii="Cambria Math" w:hAnsi="Cambria Math" w:cs="TimesNewRomanPS-BoldItalicMT" w:hint="eastAsia"/>
          <w:vertAlign w:val="superscript"/>
        </w:rPr>
      </w:pPr>
      <m:oMathPara>
        <m:oMath>
          <m:r>
            <w:rPr>
              <w:rFonts w:ascii="Cambria Math" w:hAnsi="Cambria Math" w:cs="TimesNewRomanPS-BoldItalicMT"/>
            </w:rPr>
            <m:t>Т=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</w:rPr>
            <m:t>a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;                     П=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>c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vertAlign w:val="superscript"/>
            </w:rPr>
            <m:t xml:space="preserve">                                 (1)</m:t>
          </m:r>
        </m:oMath>
      </m:oMathPara>
    </w:p>
    <w:p w:rsidR="004E6E6E" w:rsidRPr="00360873" w:rsidRDefault="002B3104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Здесь </w:t>
      </w:r>
      <m:oMath>
        <m:r>
          <w:rPr>
            <w:rFonts w:ascii="Cambria Math" w:hAnsi="Cambria Math" w:cs="TimesNewRomanPS-BoldItalicMT"/>
            <w:lang w:val="en-US"/>
          </w:rPr>
          <m:t>a</m:t>
        </m:r>
        <m:r>
          <w:rPr>
            <w:rFonts w:ascii="Cambria Math" w:hAnsi="Cambria Math" w:cs="TimesNewRomanPS-BoldItalicMT"/>
          </w:rPr>
          <m:t>&gt;0</m:t>
        </m:r>
      </m:oMath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ввиду положительности кинетической энергии, </w:t>
      </w:r>
      <m:oMath>
        <m:r>
          <w:rPr>
            <w:rFonts w:ascii="Cambria Math" w:hAnsi="Cambria Math" w:cs="TimesNewRomanPS-BoldItalicMT"/>
          </w:rPr>
          <m:t>с&gt;0</m:t>
        </m:r>
      </m:oMath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ввиду устойчивости положения равновесия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.    </w:t>
      </w:r>
    </w:p>
    <w:p w:rsidR="004E6E6E" w:rsidRPr="00360873" w:rsidRDefault="004E6E6E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Уравнение Лагранжа: </w:t>
      </w:r>
    </w:p>
    <w:p w:rsidR="002B3104" w:rsidRPr="00360873" w:rsidRDefault="00AB153D" w:rsidP="002B3104">
      <w:pPr>
        <w:autoSpaceDE w:val="0"/>
        <w:ind w:firstLine="708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∂q</m:t>
              </m:r>
            </m:den>
          </m:f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den>
          </m:f>
          <m:r>
            <w:rPr>
              <w:rFonts w:ascii="Cambria Math" w:hAnsi="Cambria Math" w:cs="TimesNewRomanPS-BoldItalicMT"/>
            </w:rPr>
            <m:t xml:space="preserve">                             (2)</m:t>
          </m:r>
        </m:oMath>
      </m:oMathPara>
    </w:p>
    <w:p w:rsidR="004E6E6E" w:rsidRPr="00360873" w:rsidRDefault="004E6E6E" w:rsidP="00BC4E20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приводит к </w:t>
      </w:r>
      <w:r w:rsidRPr="00360873">
        <w:rPr>
          <w:rFonts w:ascii="TimesNewRomanPS-BoldItalicMT" w:hAnsi="TimesNewRomanPS-BoldItalicMT" w:cs="TimesNewRomanPS-BoldItalicMT"/>
          <w:b/>
          <w:bCs/>
          <w:iCs/>
        </w:rPr>
        <w:t>дифференциальному уравнению свободных колебаний без сопротивления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2278DD" w:rsidRPr="00360873" w:rsidRDefault="00BC4E20">
      <w:pPr>
        <w:autoSpaceDE w:val="0"/>
        <w:jc w:val="center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m:oMath>
        <m:r>
          <w:rPr>
            <w:rFonts w:ascii="Cambria Math" w:hAnsi="Cambria Math" w:cs="TimesNewRomanPS-BoldItalicMT"/>
            <w:lang w:val="en-US"/>
          </w:rPr>
          <m:t>a</m:t>
        </m:r>
        <m:acc>
          <m:accPr>
            <m:chr m:val="̈"/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acc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</m:acc>
        <m:r>
          <w:rPr>
            <w:rFonts w:ascii="Cambria Math" w:hAnsi="Cambria Math" w:cs="TimesNewRomanPS-BoldItalicMT"/>
          </w:rPr>
          <m:t>=-</m:t>
        </m:r>
        <m:r>
          <w:rPr>
            <w:rFonts w:ascii="Cambria Math" w:hAnsi="Cambria Math" w:cs="TimesNewRomanPS-BoldItalicMT"/>
            <w:lang w:val="en-US"/>
          </w:rPr>
          <m:t>cq</m:t>
        </m:r>
      </m:oMath>
      <w:r w:rsidR="004E6E6E" w:rsidRPr="00360873">
        <w:rPr>
          <w:rFonts w:ascii="TimesNewRomanPS-BoldItalicMT" w:hAnsi="TimesNewRomanPS-BoldItalicMT" w:cs="TimesNewRomanPS-BoldItalicMT"/>
          <w:bCs/>
          <w:iCs/>
        </w:rPr>
        <w:tab/>
      </w:r>
    </w:p>
    <w:p w:rsidR="002278DD" w:rsidRPr="00360873" w:rsidRDefault="002278DD" w:rsidP="002278DD">
      <w:pPr>
        <w:autoSpaceDE w:val="0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и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ли</w:t>
      </w:r>
    </w:p>
    <w:p w:rsidR="00847F6E" w:rsidRPr="00360873" w:rsidRDefault="004E6E6E">
      <w:pPr>
        <w:autoSpaceDE w:val="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ab/>
      </w:r>
      <m:oMath>
        <m:acc>
          <m:accPr>
            <m:chr m:val="̈"/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acc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</m:acc>
        <m:r>
          <w:rPr>
            <w:rFonts w:ascii="Cambria Math" w:hAnsi="Cambria Math" w:cs="TimesNewRomanPS-BoldItalicMT"/>
          </w:rPr>
          <m:t>+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lang w:val="en-US"/>
              </w:rPr>
              <m:t>k</m:t>
            </m:r>
          </m:e>
          <m:sup>
            <m:r>
              <w:rPr>
                <w:rFonts w:ascii="Cambria Math" w:hAnsi="Cambria Math" w:cs="TimesNewRomanPS-BoldItalicMT"/>
                <w:vertAlign w:val="superscript"/>
              </w:rPr>
              <m:t>2</m:t>
            </m:r>
          </m:sup>
        </m:sSup>
        <m:r>
          <w:rPr>
            <w:rFonts w:ascii="Cambria Math" w:hAnsi="Cambria Math" w:cs="TimesNewRomanPS-BoldItalicMT"/>
            <w:lang w:val="en-US"/>
          </w:rPr>
          <m:t>q</m:t>
        </m:r>
        <m:r>
          <w:rPr>
            <w:rFonts w:ascii="Cambria Math" w:hAnsi="Cambria Math" w:cs="TimesNewRomanPS-BoldItalicMT"/>
          </w:rPr>
          <m:t>=0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lang w:val="en-US"/>
              </w:rPr>
              <m:t xml:space="preserve">                     </m:t>
            </m:r>
            <m:r>
              <m:rPr>
                <m:sty m:val="p"/>
              </m:rPr>
              <w:rPr>
                <w:rFonts w:ascii="Cambria Math" w:hAnsi="Cambria Math" w:cs="TimesNewRomanPS-BoldItalicMT"/>
              </w:rPr>
              <m:t>(</m:t>
            </m:r>
            <m:r>
              <w:rPr>
                <w:rFonts w:ascii="Cambria Math" w:hAnsi="Cambria Math" w:cs="TimesNewRomanPS-BoldItalicMT"/>
                <w:lang w:val="en-US"/>
              </w:rPr>
              <m:t xml:space="preserve"> k</m:t>
            </m:r>
          </m:e>
          <m:sup>
            <m:r>
              <w:rPr>
                <w:rFonts w:ascii="Cambria Math" w:hAnsi="Cambria Math" w:cs="TimesNewRomanPS-BoldItalicMT"/>
                <w:vertAlign w:val="superscript"/>
              </w:rPr>
              <m:t>2</m:t>
            </m:r>
          </m:sup>
        </m:sSup>
        <m:r>
          <w:rPr>
            <w:rFonts w:ascii="Cambria Math" w:hAnsi="Cambria Math" w:cs="TimesNewRomanPS-BoldItalicMT"/>
          </w:rPr>
          <m:t>=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fPr>
          <m:num>
            <m:r>
              <w:rPr>
                <w:rFonts w:ascii="Cambria Math" w:hAnsi="Cambria Math" w:cs="TimesNewRomanPS-BoldItalicMT"/>
                <w:lang w:val="en-US"/>
              </w:rPr>
              <m:t>c</m:t>
            </m:r>
          </m:num>
          <m:den>
            <m:r>
              <w:rPr>
                <w:rFonts w:ascii="Cambria Math" w:hAnsi="Cambria Math" w:cs="TimesNewRomanPS-BoldItalicMT"/>
                <w:lang w:val="en-US"/>
              </w:rPr>
              <m:t>a</m:t>
            </m:r>
          </m:den>
        </m:f>
        <m:sSup>
          <m:sSupPr>
            <m:ctrlPr>
              <w:rPr>
                <w:rFonts w:ascii="Cambria Math" w:hAnsi="Cambria Math" w:cs="TimesNewRomanPS-BoldItalicMT"/>
                <w:bCs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NewRomanPS-BoldItalicMT"/>
              </w:rPr>
              <m:t xml:space="preserve"> сек</m:t>
            </m:r>
          </m:e>
          <m:sup>
            <m:r>
              <m:rPr>
                <m:sty m:val="p"/>
              </m:rPr>
              <w:rPr>
                <w:rFonts w:ascii="Cambria Math" w:hAnsi="Cambria Math" w:cs="TimesNewRomanPS-BoldItalicMT"/>
                <w:vertAlign w:val="superscript"/>
              </w:rPr>
              <m:t>-1</m:t>
            </m:r>
          </m:sup>
        </m:sSup>
        <m:r>
          <m:rPr>
            <m:sty m:val="p"/>
          </m:rPr>
          <w:rPr>
            <w:rFonts w:ascii="Cambria Math" w:hAnsi="Cambria Math" w:cs="TimesNewRomanPS-BoldItalicMT"/>
          </w:rPr>
          <m:t>)</m:t>
        </m:r>
        <m:r>
          <w:rPr>
            <w:rFonts w:ascii="Cambria Math" w:hAnsi="Cambria Math" w:cs="TimesNewRomanPS-BoldItalicMT"/>
          </w:rPr>
          <m:t xml:space="preserve">                     (3)</m:t>
        </m:r>
      </m:oMath>
      <w:r w:rsidRPr="00360873">
        <w:rPr>
          <w:rFonts w:ascii="TimesNewRomanPS-BoldItalicMT" w:hAnsi="TimesNewRomanPS-BoldItalicMT" w:cs="TimesNewRomanPS-BoldItalicMT"/>
          <w:bCs/>
          <w:iCs/>
        </w:rPr>
        <w:tab/>
      </w:r>
    </w:p>
    <w:p w:rsidR="00847F6E" w:rsidRPr="00360873" w:rsidRDefault="004E6E6E" w:rsidP="00847F6E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Попробуем найти решение уравнения в виде экспоненты. </w:t>
      </w:r>
      <w:r w:rsidR="00847F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360873">
        <w:rPr>
          <w:rFonts w:ascii="TimesNewRomanPS-BoldItalicMT" w:hAnsi="TimesNewRomanPS-BoldItalicMT" w:cs="TimesNewRomanPS-BoldItalicMT"/>
          <w:bCs/>
          <w:iCs/>
        </w:rPr>
        <w:t>Подставив</w:t>
      </w:r>
      <w:r w:rsidR="00847F6E" w:rsidRPr="00360873">
        <w:rPr>
          <w:rFonts w:ascii="TimesNewRomanPS-BoldItalicMT" w:hAnsi="TimesNewRomanPS-BoldItalicMT" w:cs="TimesNewRomanPS-BoldItalicMT"/>
          <w:bCs/>
          <w:iCs/>
        </w:rPr>
        <w:t xml:space="preserve">     </w:t>
      </w:r>
    </w:p>
    <w:p w:rsidR="004E6E6E" w:rsidRPr="00360873" w:rsidRDefault="00BC4E20" w:rsidP="00847F6E">
      <w:pPr>
        <w:autoSpaceDE w:val="0"/>
        <w:ind w:firstLine="708"/>
        <w:rPr>
          <w:oMath/>
          <w:rFonts w:ascii="Cambria Math" w:hAnsi="Cambria Math" w:cs="TimesNewRomanPS-BoldItalicMT" w:hint="eastAsia"/>
          <w:vertAlign w:val="superscript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q</m:t>
          </m:r>
          <m:r>
            <w:rPr>
              <w:rFonts w:ascii="Cambria Math" w:hAnsi="Cambria Math" w:cs="TimesNewRomanPS-BoldItalicMT"/>
            </w:rPr>
            <m:t>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vertAlign w:val="superscript"/>
                  <w:lang w:val="en-US"/>
                </w:rPr>
                <m:t>λ</m:t>
              </m:r>
              <m:r>
                <w:rPr>
                  <w:rFonts w:ascii="Cambria Math" w:hAnsi="Cambria Math" w:cs="TimesNewRomanPS-BoldItalicMT"/>
                  <w:vertAlign w:val="superscript"/>
                  <w:lang w:val="en-US"/>
                </w:rPr>
                <m:t>t</m:t>
              </m:r>
            </m:sup>
          </m:sSup>
          <m:r>
            <w:rPr>
              <w:rFonts w:ascii="Cambria Math" w:hAnsi="Cambria Math" w:cs="TimesNewRomanPS-BoldItalicMT"/>
              <w:vertAlign w:val="superscript"/>
            </w:rPr>
            <m:t xml:space="preserve">                      (4)</m:t>
          </m:r>
        </m:oMath>
      </m:oMathPara>
    </w:p>
    <w:p w:rsidR="004E6E6E" w:rsidRPr="00360873" w:rsidRDefault="004E6E6E">
      <w:pPr>
        <w:autoSpaceDE w:val="0"/>
        <w:rPr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в уравнение</w:t>
      </w:r>
      <w:r w:rsidR="00847F6E" w:rsidRPr="00360873">
        <w:rPr>
          <w:rFonts w:ascii="TimesNewRomanPS-BoldItalicMT" w:hAnsi="TimesNewRomanPS-BoldItalicMT" w:cs="TimesNewRomanPS-BoldItalicMT"/>
          <w:bCs/>
          <w:iCs/>
        </w:rPr>
        <w:t xml:space="preserve"> (3)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, после сокращения на </w:t>
      </w:r>
      <m:oMath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vertAlign w:val="superscript"/>
                <w:lang w:val="en-US"/>
              </w:rPr>
              <m:t>λ</m:t>
            </m:r>
            <m:r>
              <w:rPr>
                <w:rFonts w:ascii="Cambria Math" w:hAnsi="Cambria Math" w:cs="TimesNewRomanPS-BoldItalicMT"/>
                <w:vertAlign w:val="superscript"/>
                <w:lang w:val="en-US"/>
              </w:rPr>
              <m:t>t</m:t>
            </m:r>
          </m:sup>
        </m:sSup>
      </m:oMath>
      <w:proofErr w:type="gramStart"/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BC4E20" w:rsidRPr="00360873">
        <w:rPr>
          <w:rFonts w:ascii="TimesNewRomanPS-BoldItalicMT" w:hAnsi="TimesNewRomanPS-BoldItalicMT" w:cs="TimesNewRomanPS-BoldItalicMT"/>
          <w:bCs/>
          <w:iCs/>
        </w:rPr>
        <w:t>,</w:t>
      </w:r>
      <w:proofErr w:type="gramEnd"/>
      <w:r w:rsidR="00BC4E20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получим 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характеристическое уравнение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для определения неизвестного параметра </w:t>
      </w:r>
      <w:r w:rsidRPr="00360873">
        <w:rPr>
          <w:bCs/>
          <w:iCs/>
          <w:lang w:val="en-US"/>
        </w:rPr>
        <w:t>λ</w:t>
      </w:r>
    </w:p>
    <w:p w:rsidR="004E6E6E" w:rsidRPr="00360873" w:rsidRDefault="00AB153D">
      <w:pPr>
        <w:autoSpaceDE w:val="0"/>
        <w:jc w:val="center"/>
        <w:rPr>
          <w:oMath/>
          <w:rFonts w:ascii="Cambria Math" w:hAnsi="Cambria Math" w:hint="eastAsia"/>
        </w:rPr>
      </w:pPr>
      <m:oMathPara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λ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+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2</m:t>
              </m:r>
            </m:sup>
          </m:sSup>
          <m:r>
            <w:rPr>
              <w:rFonts w:ascii="Cambria Math" w:hAnsi="Cambria Math"/>
            </w:rPr>
            <m:t>=0                   (5)</m:t>
          </m:r>
        </m:oMath>
      </m:oMathPara>
    </w:p>
    <w:p w:rsidR="004E6E6E" w:rsidRPr="00360873" w:rsidRDefault="00847F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Характеристическое у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равнение имеет два мнимых корня </w:t>
      </w:r>
    </w:p>
    <w:p w:rsidR="004E6E6E" w:rsidRPr="00360873" w:rsidRDefault="00847F6E">
      <w:pPr>
        <w:autoSpaceDE w:val="0"/>
        <w:jc w:val="center"/>
        <w:rPr>
          <w:oMath/>
          <w:rFonts w:ascii="Cambria Math" w:hAnsi="Cambria Math" w:hint="eastAsia"/>
        </w:rPr>
      </w:pPr>
      <m:oMathPara>
        <m:oMath>
          <m:r>
            <w:rPr>
              <w:rFonts w:ascii="Cambria Math" w:hAnsi="Cambria Math"/>
              <w:lang w:val="en-US"/>
            </w:rPr>
            <m:t>λ</m:t>
          </m:r>
          <m:r>
            <w:rPr>
              <w:rFonts w:ascii="Cambria Math" w:hAnsi="Cambria Math"/>
            </w:rPr>
            <m:t xml:space="preserve"> = ±</m:t>
          </m:r>
          <m:r>
            <w:rPr>
              <w:rFonts w:ascii="Cambria Math" w:hAnsi="Cambria Math"/>
              <w:lang w:val="en-US"/>
            </w:rPr>
            <m:t>ki                (6)</m:t>
          </m:r>
        </m:oMath>
      </m:oMathPara>
    </w:p>
    <w:p w:rsidR="004E6E6E" w:rsidRPr="00360873" w:rsidRDefault="004E6E6E" w:rsidP="002E608A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Значит, </w:t>
      </w:r>
      <w:r w:rsidR="00847F6E" w:rsidRPr="00360873">
        <w:rPr>
          <w:rFonts w:ascii="TimesNewRomanPS-BoldItalicMT" w:hAnsi="TimesNewRomanPS-BoldItalicMT" w:cs="TimesNewRomanPS-BoldItalicMT"/>
          <w:bCs/>
          <w:iCs/>
        </w:rPr>
        <w:t xml:space="preserve">дифференциальное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уравнение </w:t>
      </w:r>
      <w:r w:rsidR="00847F6E" w:rsidRPr="00360873">
        <w:rPr>
          <w:rFonts w:ascii="TimesNewRomanPS-BoldItalicMT" w:hAnsi="TimesNewRomanPS-BoldItalicMT" w:cs="TimesNewRomanPS-BoldItalicMT"/>
          <w:bCs/>
          <w:iCs/>
        </w:rPr>
        <w:t xml:space="preserve">(3)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имеет два независимых решения. Общее решение (второй интеграл) уравнения </w:t>
      </w:r>
      <w:r w:rsidR="00847F6E" w:rsidRPr="00360873">
        <w:rPr>
          <w:rFonts w:ascii="TimesNewRomanPS-BoldItalicMT" w:hAnsi="TimesNewRomanPS-BoldItalicMT" w:cs="TimesNewRomanPS-BoldItalicMT"/>
          <w:bCs/>
          <w:iCs/>
        </w:rPr>
        <w:t>(3):</w:t>
      </w:r>
    </w:p>
    <w:p w:rsidR="004E6E6E" w:rsidRPr="00360873" w:rsidRDefault="00847F6E">
      <w:pPr>
        <w:autoSpaceDE w:val="0"/>
        <w:jc w:val="center"/>
        <w:rPr>
          <w:oMath/>
          <w:rFonts w:ascii="Cambria Math" w:hAnsi="Cambria Math" w:cs="TimesNewRomanPS-BoldItalicMT" w:hint="eastAsia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q</m:t>
          </m:r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Coskt</m:t>
          </m:r>
          <m:r>
            <w:rPr>
              <w:rFonts w:ascii="Cambria Math" w:hAnsi="Cambria Math" w:cs="TimesNewRomanPS-BoldItalicMT"/>
            </w:rPr>
            <m:t>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Sinkt                    (7)</m:t>
          </m:r>
        </m:oMath>
      </m:oMathPara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содержит две произвольные постоянные интегрирования С</w:t>
      </w:r>
      <w:proofErr w:type="gramStart"/>
      <w:r w:rsidRPr="00360873">
        <w:rPr>
          <w:rFonts w:ascii="TimesNewRomanPS-BoldItalicMT" w:hAnsi="TimesNewRomanPS-BoldItalicMT" w:cs="TimesNewRomanPS-BoldItalicMT"/>
          <w:bCs/>
          <w:iCs/>
          <w:vertAlign w:val="subscript"/>
        </w:rPr>
        <w:t>1</w:t>
      </w:r>
      <w:proofErr w:type="gramEnd"/>
      <w:r w:rsidRPr="00360873">
        <w:rPr>
          <w:rFonts w:ascii="TimesNewRomanPS-BoldItalicMT" w:hAnsi="TimesNewRomanPS-BoldItalicMT" w:cs="TimesNewRomanPS-BoldItalicMT"/>
          <w:bCs/>
          <w:iCs/>
        </w:rPr>
        <w:t xml:space="preserve"> и С</w:t>
      </w:r>
      <w:r w:rsidRPr="00360873">
        <w:rPr>
          <w:rFonts w:ascii="TimesNewRomanPS-BoldItalicMT" w:hAnsi="TimesNewRomanPS-BoldItalicMT" w:cs="TimesNewRomanPS-BoldItalicMT"/>
          <w:bCs/>
          <w:iCs/>
          <w:vertAlign w:val="subscript"/>
        </w:rPr>
        <w:t>2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, которые могут быть найдены из начальных условий: </w:t>
      </w:r>
    </w:p>
    <w:p w:rsidR="004E6E6E" w:rsidRPr="00360873" w:rsidRDefault="00847F6E">
      <w:pPr>
        <w:autoSpaceDE w:val="0"/>
        <w:jc w:val="center"/>
        <w:rPr>
          <w:oMath/>
          <w:rFonts w:ascii="Cambria Math" w:hAnsi="Cambria Math" w:cs="TimesNewRomanPS-BoldItalicMT" w:hint="eastAsia"/>
          <w:vertAlign w:val="subscript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t</m:t>
          </m:r>
          <m:r>
            <w:rPr>
              <w:rFonts w:ascii="Cambria Math" w:hAnsi="Cambria Math" w:cs="TimesNewRomanPS-BoldItalicMT"/>
            </w:rPr>
            <m:t xml:space="preserve">=0:     </m:t>
          </m:r>
          <m:r>
            <w:rPr>
              <w:rFonts w:ascii="Cambria Math" w:hAnsi="Cambria Math" w:cs="TimesNewRomanPS-BoldItalicMT"/>
              <w:lang w:val="en-US"/>
            </w:rPr>
            <m:t>q</m:t>
          </m:r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vertAlign w:val="subscript"/>
            </w:rPr>
            <m:t xml:space="preserve"> </m:t>
          </m:r>
          <m:r>
            <w:rPr>
              <w:rFonts w:ascii="Cambria Math" w:hAnsi="Cambria Math" w:cs="TimesNewRomanPS-BoldItalicMT"/>
            </w:rPr>
            <m:t xml:space="preserve">;   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vertAlign w:val="subscript"/>
            </w:rPr>
            <m:t xml:space="preserve">                         (8)</m:t>
          </m:r>
        </m:oMath>
      </m:oMathPara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Чтобы использовать</w:t>
      </w:r>
      <w:r w:rsidR="00462099" w:rsidRPr="00360873">
        <w:rPr>
          <w:rFonts w:ascii="TimesNewRomanPS-BoldItalicMT" w:hAnsi="TimesNewRomanPS-BoldItalicMT" w:cs="TimesNewRomanPS-BoldItalicMT"/>
          <w:bCs/>
          <w:iCs/>
        </w:rPr>
        <w:t xml:space="preserve"> условия (8)</w:t>
      </w:r>
      <w:r w:rsidRPr="00360873">
        <w:rPr>
          <w:rFonts w:ascii="TimesNewRomanPS-BoldItalicMT" w:hAnsi="TimesNewRomanPS-BoldItalicMT" w:cs="TimesNewRomanPS-BoldItalicMT"/>
          <w:bCs/>
          <w:iCs/>
        </w:rPr>
        <w:t>, находим закон скорости (первый интеграл уравнения)</w:t>
      </w:r>
    </w:p>
    <w:p w:rsidR="00462099" w:rsidRPr="00360873" w:rsidRDefault="00462099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</w:p>
    <w:p w:rsidR="004E6E6E" w:rsidRPr="00360873" w:rsidRDefault="00AB153D">
      <w:pPr>
        <w:autoSpaceDE w:val="0"/>
        <w:jc w:val="center"/>
        <w:rPr>
          <w:oMath/>
          <w:rFonts w:ascii="Cambria Math" w:hAnsi="Cambria Math" w:cs="TimesNewRomanPS-BoldItalicMT" w:hint="eastAsia"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>=-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kSinkt</m:t>
          </m:r>
          <m:r>
            <w:rPr>
              <w:rFonts w:ascii="Cambria Math" w:hAnsi="Cambria Math" w:cs="TimesNewRomanPS-BoldItalicMT"/>
            </w:rPr>
            <m:t>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kCoskt                 (9)</m:t>
          </m:r>
        </m:oMath>
      </m:oMathPara>
    </w:p>
    <w:p w:rsidR="004E6E6E" w:rsidRPr="00360873" w:rsidRDefault="004E6E6E" w:rsidP="002E608A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Подставляя начальные условия, находим при </w:t>
      </w:r>
      <m:oMath>
        <m:r>
          <w:rPr>
            <w:rFonts w:ascii="Cambria Math" w:hAnsi="Cambria Math" w:cs="TimesNewRomanPS-BoldItalicMT"/>
            <w:lang w:val="en-US"/>
          </w:rPr>
          <m:t>t</m:t>
        </m:r>
        <m:r>
          <w:rPr>
            <w:rFonts w:ascii="Cambria Math" w:hAnsi="Cambria Math" w:cs="TimesNewRomanPS-BoldItalicMT"/>
          </w:rPr>
          <m:t>=0:</m:t>
        </m:r>
      </m:oMath>
    </w:p>
    <w:p w:rsidR="004E6E6E" w:rsidRPr="00360873" w:rsidRDefault="00AB153D">
      <w:pPr>
        <w:autoSpaceDE w:val="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0</m:t>
            </m:r>
          </m:sub>
        </m:sSub>
        <m:r>
          <w:rPr>
            <w:rFonts w:ascii="Cambria Math" w:hAnsi="Cambria Math" w:cs="TimesNewRomanPS-BoldItalicMT"/>
          </w:rPr>
          <m:t>=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C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1</m:t>
            </m:r>
          </m:sub>
        </m:sSub>
        <m:r>
          <w:rPr>
            <w:rFonts w:ascii="Cambria Math" w:hAnsi="Cambria Math" w:cs="TimesNewRomanPS-BoldItalicMT"/>
          </w:rPr>
          <m:t xml:space="preserve">;                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</w:rPr>
                  <m:t>q</m:t>
                </m:r>
              </m:e>
            </m:acc>
          </m:e>
          <m:sub>
            <m:r>
              <w:rPr>
                <w:rFonts w:ascii="Cambria Math" w:hAnsi="Cambria Math" w:cs="TimesNewRomanPS-BoldItalicMT"/>
              </w:rPr>
              <m:t>0</m:t>
            </m:r>
          </m:sub>
        </m:sSub>
        <m:r>
          <w:rPr>
            <w:rFonts w:ascii="Cambria Math" w:hAnsi="Cambria Math" w:cs="TimesNewRomanPS-BoldItalicMT"/>
          </w:rPr>
          <m:t>=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C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2</m:t>
            </m:r>
          </m:sub>
        </m:sSub>
        <m:r>
          <w:rPr>
            <w:rFonts w:ascii="Cambria Math" w:hAnsi="Cambria Math" w:cs="TimesNewRomanPS-BoldItalicMT"/>
            <w:lang w:val="en-US"/>
          </w:rPr>
          <m:t>k</m:t>
        </m:r>
        <m:r>
          <w:rPr>
            <w:rFonts w:ascii="Cambria Math" w:hAnsi="Cambria Math" w:cs="TimesNewRomanPS-BoldItalicMT"/>
          </w:rPr>
          <m:t>,</m:t>
        </m:r>
      </m:oMath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ab/>
      </w:r>
      <w:r w:rsidR="002E608A" w:rsidRPr="00360873">
        <w:rPr>
          <w:rFonts w:ascii="TimesNewRomanPS-BoldItalicMT" w:hAnsi="TimesNewRomanPS-BoldItalicMT" w:cs="TimesNewRomanPS-BoldItalicMT"/>
          <w:bCs/>
          <w:iCs/>
        </w:rPr>
        <w:t xml:space="preserve">     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откуда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ab/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C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1</m:t>
            </m:r>
          </m:sub>
        </m:sSub>
        <m:r>
          <w:rPr>
            <w:rFonts w:ascii="Cambria Math" w:hAnsi="Cambria Math" w:cs="TimesNewRomanPS-BoldItalicMT"/>
          </w:rPr>
          <m:t>=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0</m:t>
            </m:r>
          </m:sub>
        </m:sSub>
        <m:r>
          <w:rPr>
            <w:rFonts w:ascii="Cambria Math" w:hAnsi="Cambria Math" w:cs="TimesNewRomanPS-BoldItalicMT"/>
          </w:rPr>
          <m:t xml:space="preserve">;             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C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2</m:t>
            </m:r>
          </m:sub>
        </m:sSub>
        <m:r>
          <w:rPr>
            <w:rFonts w:ascii="Cambria Math" w:hAnsi="Cambria Math" w:cs="TimesNewRomanPS-BoldItalicMT"/>
          </w:rPr>
          <m:t xml:space="preserve">= 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vertAlign w:val="subscript"/>
              </w:rPr>
            </m:ctrlPr>
          </m:fPr>
          <m:num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NewRomanPS-BoldItalicMT"/>
                        <w:bCs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 w:cs="TimesNewRomanPS-BoldItalicMT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NewRomanPS-BoldItalicMT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NewRomanPS-BoldItalicMT"/>
                <w:lang w:val="en-US"/>
              </w:rPr>
              <m:t>k</m:t>
            </m:r>
          </m:den>
        </m:f>
        <m:r>
          <w:rPr>
            <w:rFonts w:ascii="Cambria Math" w:hAnsi="Cambria Math" w:cs="TimesNewRomanPS-BoldItalicMT"/>
            <w:vertAlign w:val="subscript"/>
          </w:rPr>
          <m:t xml:space="preserve">               (10)</m:t>
        </m:r>
      </m:oMath>
      <w:r w:rsidR="004E6E6E" w:rsidRPr="00360873">
        <w:rPr>
          <w:rFonts w:ascii="TimesNewRomanPS-BoldItalicMT" w:hAnsi="TimesNewRomanPS-BoldItalicMT" w:cs="TimesNewRomanPS-BoldItalicMT"/>
          <w:bCs/>
          <w:iCs/>
        </w:rPr>
        <w:tab/>
      </w:r>
    </w:p>
    <w:p w:rsidR="004E6E6E" w:rsidRPr="00360873" w:rsidRDefault="00462099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Получаем закон колебательного движения:</w:t>
      </w:r>
    </w:p>
    <w:p w:rsidR="004E6E6E" w:rsidRPr="00360873" w:rsidRDefault="00462099">
      <w:pPr>
        <w:autoSpaceDE w:val="0"/>
        <w:jc w:val="center"/>
        <w:rPr>
          <w:oMath/>
          <w:rFonts w:ascii="Cambria Math" w:hAnsi="Cambria Math" w:cs="TimesNewRomanPS-BoldItalicMT" w:hint="eastAsia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q</m:t>
          </m:r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Coskt</m:t>
          </m:r>
          <m:r>
            <w:rPr>
              <w:rFonts w:ascii="Cambria Math" w:hAnsi="Cambria Math" w:cs="TimesNewRomanPS-BoldItalicMT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den>
          </m:f>
          <m:r>
            <w:rPr>
              <w:rFonts w:ascii="Cambria Math" w:hAnsi="Cambria Math" w:cs="TimesNewRomanPS-BoldItalicMT"/>
              <w:vertAlign w:val="subscript"/>
            </w:rPr>
            <m:t xml:space="preserve"> </m:t>
          </m:r>
          <m:r>
            <w:rPr>
              <w:rFonts w:ascii="Cambria Math" w:hAnsi="Cambria Math" w:cs="TimesNewRomanPS-BoldItalicMT"/>
              <w:lang w:val="en-US"/>
            </w:rPr>
            <m:t>Sinkt           (11)</m:t>
          </m:r>
        </m:oMath>
      </m:oMathPara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Убеждаемся, что при устойчивом положении равновесия</w:t>
      </w:r>
    </w:p>
    <w:p w:rsidR="004E6E6E" w:rsidRPr="00360873" w:rsidRDefault="00462099">
      <w:pPr>
        <w:autoSpaceDE w:val="0"/>
        <w:jc w:val="center"/>
        <w:rPr>
          <w:oMath/>
          <w:rFonts w:ascii="Cambria Math" w:hAnsi="Cambria Math" w:cs="TimesNewRomanPS-BoldItalicMT" w:hint="eastAsia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c</m:t>
          </m:r>
          <m:r>
            <w:rPr>
              <w:rFonts w:ascii="Cambria Math" w:hAnsi="Cambria Math" w:cs="TimesNewRomanPS-BoldItalicMT"/>
            </w:rPr>
            <m:t xml:space="preserve"> &gt;0               (12)</m:t>
          </m:r>
        </m:oMath>
      </m:oMathPara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  <w:u w:val="single"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система совершает периодическое движение </w:t>
      </w:r>
      <w:r w:rsidRPr="00360873">
        <w:rPr>
          <w:rFonts w:ascii="TimesNewRomanPS-BoldItalicMT" w:hAnsi="TimesNewRomanPS-BoldItalicMT" w:cs="TimesNewRomanPS-BoldItalicMT"/>
          <w:bCs/>
          <w:iCs/>
          <w:lang w:val="en-US"/>
        </w:rPr>
        <w:t>c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круговой собственной частотой</w:t>
      </w:r>
    </w:p>
    <w:p w:rsidR="004E6E6E" w:rsidRPr="00360873" w:rsidRDefault="00462099">
      <w:pPr>
        <w:tabs>
          <w:tab w:val="left" w:pos="2700"/>
        </w:tabs>
        <w:autoSpaceDE w:val="0"/>
        <w:jc w:val="center"/>
        <w:rPr>
          <w:rFonts w:ascii="TimesNewRomanPS-BoldItalicMT" w:hAnsi="TimesNewRomanPS-BoldItalicMT" w:cs="TimesNewRomanPS-BoldItalicMT" w:hint="eastAsia"/>
          <w:bCs/>
          <w:iCs/>
          <w:vertAlign w:val="superscript"/>
        </w:rPr>
      </w:pPr>
      <m:oMath>
        <m:r>
          <w:rPr>
            <w:rFonts w:ascii="Cambria Math" w:hAnsi="Cambria Math" w:cs="TimesNewRomanPS-BoldItalicMT"/>
            <w:lang w:val="en-US"/>
          </w:rPr>
          <m:t>k</m:t>
        </m:r>
        <m:r>
          <w:rPr>
            <w:rFonts w:ascii="Cambria Math" w:hAnsi="Cambria Math" w:cs="TimesNewRomanPS-BoldItalicMT"/>
          </w:rPr>
          <m:t>=</m:t>
        </m:r>
        <m:rad>
          <m:radPr>
            <m:degHide m:val="on"/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 w:cs="TimesNewRomanPS-BoldItalicMT"/>
                  </w:rPr>
                  <m:t>c</m:t>
                </m:r>
              </m:num>
              <m:den>
                <m:r>
                  <w:rPr>
                    <w:rFonts w:ascii="Cambria Math" w:hAnsi="Cambria Math" w:cs="TimesNewRomanPS-BoldItalicMT"/>
                  </w:rPr>
                  <m:t>a</m:t>
                </m:r>
              </m:den>
            </m:f>
          </m:e>
        </m:rad>
        <m:r>
          <m:rPr>
            <m:sty m:val="p"/>
          </m:rPr>
          <w:rPr>
            <w:rFonts w:ascii="Cambria Math" w:hAnsi="Cambria Math" w:cs="TimesNewRomanPS-BoldItalicMT"/>
          </w:rPr>
          <m:t xml:space="preserve">    </m:t>
        </m:r>
        <m:sSup>
          <m:sSupPr>
            <m:ctrlPr>
              <w:rPr>
                <w:rFonts w:ascii="Cambria Math" w:hAnsi="Cambria Math" w:cs="TimesNewRomanPS-BoldItalicMT"/>
                <w:bCs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NewRomanPS-BoldItalicMT"/>
              </w:rPr>
              <m:t>сек</m:t>
            </m:r>
          </m:e>
          <m:sup>
            <m:r>
              <m:rPr>
                <m:sty m:val="p"/>
              </m:rPr>
              <w:rPr>
                <w:rFonts w:ascii="Cambria Math" w:hAnsi="Cambria Math" w:cs="TimesNewRomanPS-BoldItalicMT"/>
                <w:vertAlign w:val="superscript"/>
              </w:rPr>
              <m:t>-1</m:t>
            </m:r>
          </m:sup>
        </m:sSup>
        <m:r>
          <m:rPr>
            <m:sty m:val="p"/>
          </m:rPr>
          <w:rPr>
            <w:rFonts w:ascii="Cambria Math" w:hAnsi="Cambria Math" w:cs="TimesNewRomanPS-BoldItalicMT"/>
          </w:rPr>
          <m:t xml:space="preserve">                          (13)</m:t>
        </m:r>
      </m:oMath>
      <w:r w:rsidRPr="00360873">
        <w:rPr>
          <w:rFonts w:ascii="TimesNewRomanPS-BoldItalicMT" w:hAnsi="TimesNewRomanPS-BoldItalicMT" w:cs="TimesNewRomanPS-BoldItalicMT"/>
          <w:bCs/>
          <w:iCs/>
        </w:rPr>
        <w:t xml:space="preserve">          </w:t>
      </w:r>
    </w:p>
    <w:p w:rsidR="008956F2" w:rsidRDefault="008956F2" w:rsidP="00462099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</w:p>
    <w:p w:rsidR="008956F2" w:rsidRDefault="008956F2" w:rsidP="00462099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</w:p>
    <w:p w:rsidR="004E6E6E" w:rsidRDefault="00462099" w:rsidP="00462099">
      <w:pPr>
        <w:autoSpaceDE w:val="0"/>
        <w:ind w:firstLine="708"/>
        <w:rPr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lastRenderedPageBreak/>
        <w:t>Закон движения (11) у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добнее представить в виде одной функции синуса.  Для этого перейдем к новым постоянным</w:t>
      </w:r>
      <w:proofErr w:type="gramStart"/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А</w:t>
      </w:r>
      <w:proofErr w:type="gramEnd"/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и </w:t>
      </w:r>
      <w:r w:rsidR="004E6E6E" w:rsidRPr="00360873">
        <w:rPr>
          <w:bCs/>
          <w:iCs/>
        </w:rPr>
        <w:t xml:space="preserve">α так, чтобы получить </w:t>
      </w:r>
      <w:r w:rsidRPr="00360873">
        <w:rPr>
          <w:bCs/>
          <w:iCs/>
        </w:rPr>
        <w:t xml:space="preserve">в (11) </w:t>
      </w:r>
      <w:r w:rsidR="004E6E6E" w:rsidRPr="00360873">
        <w:rPr>
          <w:bCs/>
          <w:iCs/>
        </w:rPr>
        <w:t>синус суммы</w:t>
      </w:r>
    </w:p>
    <w:p w:rsidR="004E6E6E" w:rsidRPr="00360873" w:rsidRDefault="00AB153D">
      <w:pPr>
        <w:autoSpaceDE w:val="0"/>
        <w:jc w:val="center"/>
        <w:rPr>
          <w:oMath/>
          <w:rFonts w:ascii="Cambria Math" w:hAnsi="Cambria Math" w:hint="eastAsia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1</m:t>
              </m:r>
            </m:sub>
          </m:sSub>
          <m:r>
            <w:rPr>
              <w:rFonts w:ascii="Cambria Math" w:hAnsi="Cambria Math" w:cs="TimesNewRomanPS-BoldItalicMT"/>
            </w:rPr>
            <m:t>=А</m:t>
          </m:r>
          <m:r>
            <w:rPr>
              <w:rFonts w:ascii="Cambria Math" w:hAnsi="Cambria Math" w:cs="TimesNewRomanPS-BoldItalicMT"/>
              <w:lang w:val="en-US"/>
            </w:rPr>
            <m:t>Sin</m:t>
          </m:r>
          <m:r>
            <w:rPr>
              <w:rFonts w:ascii="Cambria Math" w:hAnsi="Cambria Math"/>
            </w:rPr>
            <m:t xml:space="preserve"> α;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 xml:space="preserve">     C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=ACos</m:t>
          </m:r>
          <m:r>
            <w:rPr>
              <w:rFonts w:ascii="Cambria Math" w:hAnsi="Cambria Math"/>
            </w:rPr>
            <m:t xml:space="preserve"> α   (14)</m:t>
          </m:r>
        </m:oMath>
      </m:oMathPara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Получим</w:t>
      </w:r>
    </w:p>
    <w:p w:rsidR="004E6E6E" w:rsidRPr="00360873" w:rsidRDefault="00462099">
      <w:pPr>
        <w:autoSpaceDE w:val="0"/>
        <w:jc w:val="center"/>
        <w:rPr>
          <w:oMath/>
          <w:rFonts w:ascii="Cambria Math" w:hAnsi="Cambria Math" w:hint="eastAsia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q</m:t>
          </m:r>
          <m:r>
            <w:rPr>
              <w:rFonts w:ascii="Cambria Math" w:hAnsi="Cambria Math" w:cs="TimesNewRomanPS-BoldItalicMT"/>
            </w:rPr>
            <m:t>=</m:t>
          </m:r>
          <m:r>
            <w:rPr>
              <w:rFonts w:ascii="Cambria Math" w:hAnsi="Cambria Math" w:cs="TimesNewRomanPS-BoldItalicMT"/>
              <w:lang w:val="en-US"/>
            </w:rPr>
            <m:t>ASin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  <w:lang w:val="en-US"/>
                </w:rPr>
                <m:t>kt</m:t>
              </m:r>
              <m:r>
                <w:rPr>
                  <w:rFonts w:ascii="Cambria Math" w:hAnsi="Cambria Math" w:cs="TimesNewRomanPS-BoldItalicMT"/>
                </w:rPr>
                <m:t>+</m:t>
              </m:r>
              <m:r>
                <w:rPr>
                  <w:rFonts w:ascii="Cambria Math" w:hAnsi="Cambria Math"/>
                </w:rPr>
                <m:t xml:space="preserve"> α</m:t>
              </m:r>
              <m:ctrlPr>
                <w:rPr>
                  <w:rFonts w:ascii="Cambria Math" w:hAnsi="Cambria Math"/>
                  <w:bCs/>
                  <w:i/>
                  <w:iCs/>
                </w:rPr>
              </m:ctrlPr>
            </m:e>
          </m:d>
          <m:r>
            <w:rPr>
              <w:rFonts w:ascii="Cambria Math" w:hAnsi="Cambria Math"/>
            </w:rPr>
            <m:t xml:space="preserve">                     (15)</m:t>
          </m:r>
        </m:oMath>
      </m:oMathPara>
    </w:p>
    <w:p w:rsidR="00462099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Здесь</w:t>
      </w:r>
      <w:proofErr w:type="gramStart"/>
      <w:r w:rsidRPr="00360873">
        <w:rPr>
          <w:rFonts w:ascii="TimesNewRomanPS-BoldItalicMT" w:hAnsi="TimesNewRomanPS-BoldItalicMT" w:cs="TimesNewRomanPS-BoldItalicMT"/>
          <w:bCs/>
          <w:iCs/>
        </w:rPr>
        <w:t xml:space="preserve"> А</w:t>
      </w:r>
      <w:proofErr w:type="gramEnd"/>
      <w:r w:rsidRPr="00360873">
        <w:rPr>
          <w:rFonts w:ascii="TimesNewRomanPS-BoldItalicMT" w:hAnsi="TimesNewRomanPS-BoldItalicMT" w:cs="TimesNewRomanPS-BoldItalicMT"/>
          <w:bCs/>
          <w:iCs/>
        </w:rPr>
        <w:t xml:space="preserve"> – амплитуда</w:t>
      </w:r>
      <w:r w:rsidR="00462099" w:rsidRPr="00360873">
        <w:rPr>
          <w:rFonts w:ascii="TimesNewRomanPS-BoldItalicMT" w:hAnsi="TimesNewRomanPS-BoldItalicMT" w:cs="TimesNewRomanPS-BoldItalicMT"/>
          <w:bCs/>
          <w:iCs/>
        </w:rPr>
        <w:t xml:space="preserve"> колебаний.  Возведя (14) в квадрат и сложив, </w:t>
      </w:r>
      <w:r w:rsidR="00B17392" w:rsidRPr="00360873">
        <w:rPr>
          <w:rFonts w:ascii="TimesNewRomanPS-BoldItalicMT" w:hAnsi="TimesNewRomanPS-BoldItalicMT" w:cs="TimesNewRomanPS-BoldItalicMT"/>
          <w:bCs/>
          <w:iCs/>
        </w:rPr>
        <w:t xml:space="preserve">с учетом (10) </w:t>
      </w:r>
      <w:r w:rsidR="00462099" w:rsidRPr="00360873">
        <w:rPr>
          <w:rFonts w:ascii="TimesNewRomanPS-BoldItalicMT" w:hAnsi="TimesNewRomanPS-BoldItalicMT" w:cs="TimesNewRomanPS-BoldItalicMT"/>
          <w:bCs/>
          <w:iCs/>
        </w:rPr>
        <w:t>получаем:</w:t>
      </w:r>
    </w:p>
    <w:p w:rsidR="00462099" w:rsidRPr="00360873" w:rsidRDefault="00462099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A=</m:t>
          </m:r>
          <m:rad>
            <m:radPr>
              <m:degHide m:val="on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 w:cs="TimesNewRomanPS-BoldItalicMT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bSup>
              <m:r>
                <w:rPr>
                  <w:rFonts w:ascii="Cambria Math" w:hAnsi="Cambria Math" w:cs="TimesNewRomanPS-BoldItalicMT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 w:cs="TimesNewRomanPS-BoldItalicMT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 w:cs="TimesNewRomanPS-BoldItalicMT"/>
            </w:rPr>
            <m:t>==</m:t>
          </m:r>
          <m:rad>
            <m:radPr>
              <m:degHide m:val="on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 w:cs="TimesNewRomanPS-BoldItalicMT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vertAlign w:val="sub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vertAlign w:val="subscript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  <w:vertAlign w:val="subscript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 w:cs="TimesNewRomanPS-BoldItalicMT"/>
                                      <w:bCs/>
                                      <w:i/>
                                      <w:iCs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q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NewRomanPS-BoldItalicMT"/>
                              <w:lang w:val="en-US"/>
                            </w:rPr>
                            <m:t>k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NewRomanPS-BoldItalicMT"/>
                      <w:vertAlign w:val="subscrip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vertAlign w:val="subscript"/>
                </w:rPr>
                <m:t xml:space="preserve"> </m:t>
              </m:r>
            </m:e>
          </m:rad>
          <m:r>
            <w:rPr>
              <w:rFonts w:ascii="Cambria Math" w:hAnsi="Cambria Math" w:cs="TimesNewRomanPS-BoldItalicMT"/>
            </w:rPr>
            <m:t xml:space="preserve">     (16)</m:t>
          </m:r>
        </m:oMath>
      </m:oMathPara>
    </w:p>
    <w:p w:rsidR="00462099" w:rsidRPr="00360873" w:rsidRDefault="00462099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</w:p>
    <w:p w:rsidR="00B17392" w:rsidRPr="00360873" w:rsidRDefault="00B17392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Аргумент синуса</w:t>
      </w:r>
      <w:proofErr w:type="gramStart"/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 w:cs="TimesNewRomanPS-BoldItalicMT"/>
          </w:rPr>
          <m:t>(</m:t>
        </m:r>
        <m:r>
          <w:rPr>
            <w:rFonts w:ascii="Cambria Math" w:hAnsi="Cambria Math" w:cs="TimesNewRomanPS-BoldItalicMT"/>
            <w:lang w:val="en-US"/>
          </w:rPr>
          <m:t>kt</m:t>
        </m:r>
        <m:r>
          <w:rPr>
            <w:rFonts w:ascii="Cambria Math" w:hAnsi="Cambria Math" w:cs="TimesNewRomanPS-BoldItalicMT"/>
          </w:rPr>
          <m:t>+</m:t>
        </m:r>
        <m:r>
          <w:rPr>
            <w:rFonts w:ascii="Cambria Math" w:hAnsi="Cambria Math"/>
          </w:rPr>
          <m:t>α)</m:t>
        </m:r>
      </m:oMath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proofErr w:type="gramEnd"/>
      <w:r w:rsidRPr="00360873">
        <w:rPr>
          <w:rFonts w:ascii="TimesNewRomanPS-BoldItalicMT" w:hAnsi="TimesNewRomanPS-BoldItalicMT" w:cs="TimesNewRomanPS-BoldItalicMT"/>
          <w:bCs/>
          <w:iCs/>
        </w:rPr>
        <w:t>называется фазой колебаний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="004E6E6E" w:rsidRPr="00360873">
        <w:rPr>
          <w:bCs/>
          <w:iCs/>
        </w:rPr>
        <w:t>α-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начальн</w:t>
      </w:r>
      <w:r w:rsidRPr="00360873">
        <w:rPr>
          <w:rFonts w:ascii="TimesNewRomanPS-BoldItalicMT" w:hAnsi="TimesNewRomanPS-BoldItalicMT" w:cs="TimesNewRomanPS-BoldItalicMT"/>
          <w:bCs/>
          <w:iCs/>
        </w:rPr>
        <w:t>ой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фаз</w:t>
      </w:r>
      <w:r w:rsidRPr="00360873">
        <w:rPr>
          <w:rFonts w:ascii="TimesNewRomanPS-BoldItalicMT" w:hAnsi="TimesNewRomanPS-BoldItalicMT" w:cs="TimesNewRomanPS-BoldItalicMT"/>
          <w:bCs/>
          <w:iCs/>
        </w:rPr>
        <w:t>ой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колебаний. </w:t>
      </w:r>
    </w:p>
    <w:p w:rsidR="00B17392" w:rsidRPr="00360873" w:rsidRDefault="00B17392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Поделив первое на второе выражение (14), найдем:</w:t>
      </w:r>
    </w:p>
    <w:p w:rsidR="00B17392" w:rsidRPr="00360873" w:rsidRDefault="00D762E5" w:rsidP="00946CDA">
      <w:pPr>
        <w:autoSpaceDE w:val="0"/>
        <w:jc w:val="center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w:r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drawing>
          <wp:anchor distT="0" distB="0" distL="114300" distR="114300" simplePos="0" relativeHeight="251660287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106045</wp:posOffset>
            </wp:positionV>
            <wp:extent cx="2577465" cy="1993265"/>
            <wp:effectExtent l="19050" t="0" r="0" b="0"/>
            <wp:wrapSquare wrapText="bothSides"/>
            <wp:docPr id="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65" cy="199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NewRomanPS-BoldItalicMT"/>
          </w:rPr>
          <m:t>tg</m:t>
        </m:r>
        <m:r>
          <w:rPr>
            <w:rFonts w:ascii="Cambria Math" w:hAnsi="Cambria Math"/>
          </w:rPr>
          <m:t>α=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NewRomanPS-BoldItalicMT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NewRomanPS-BoldItalicMT"/>
                    <w:vertAlign w:val="subscript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 w:cs="TimesNewRomanPS-BoldItalicMT"/>
                    <w:vertAlign w:val="subscript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NewRomanPS-BoldItalicMT"/>
                        <w:bCs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 w:cs="TimesNewRomanPS-BoldItalicMT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NewRomanPS-BoldItalicMT"/>
                  </w:rPr>
                  <m:t>0</m:t>
                </m:r>
              </m:sub>
            </m:sSub>
          </m:den>
        </m:f>
        <m:r>
          <w:rPr>
            <w:rFonts w:ascii="Cambria Math" w:hAnsi="Cambria Math"/>
          </w:rPr>
          <m:t xml:space="preserve">                           (17)</m:t>
        </m:r>
      </m:oMath>
    </w:p>
    <w:p w:rsidR="00946CDA" w:rsidRDefault="00AB153D" w:rsidP="00946CDA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pict>
          <v:group id="_x0000_s1235" style="position:absolute;left:0;text-align:left;margin-left:-139.5pt;margin-top:3.85pt;width:158.75pt;height:130.3pt;z-index:251698688" coordorigin="2199,5146" coordsize="3175,2606">
            <v:group id="_x0000_s1199" style="position:absolute;left:2199;top:5146;width:3175;height:1297" coordorigin="2131,10434" coordsize="3175,129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91" type="#_x0000_t32" style="position:absolute;left:3581;top:11261;width:1037;height:0" o:connectortype="straight"/>
              <v:shape id="_x0000_s1192" type="#_x0000_t32" style="position:absolute;left:3811;top:11731;width:807;height:0" o:connectortype="straight"/>
              <v:shape id="_x0000_s1193" type="#_x0000_t32" style="position:absolute;left:4538;top:11261;width:0;height:451" o:connectortype="straight">
                <v:stroke startarrow="block" endarrow="block"/>
              </v:shape>
              <v:shape id="_x0000_s1194" type="#_x0000_t32" style="position:absolute;left:2131;top:10733;width:0;height:998;flip:y" o:connectortype="straight"/>
              <v:shape id="_x0000_s1195" type="#_x0000_t32" style="position:absolute;left:2986;top:10733;width:0;height:998;flip:y" o:connectortype="straight"/>
              <v:shape id="_x0000_s1196" type="#_x0000_t32" style="position:absolute;left:2131;top:10810;width:855;height:0" o:connectortype="straight">
                <v:stroke startarrow="block" endarrow="blo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97" type="#_x0000_t202" style="position:absolute;left:2316;top:10434;width:768;height:528" filled="f" stroked="f">
                <v:textbox style="mso-next-textbox:#_x0000_s1197">
                  <w:txbxContent>
                    <w:p w:rsidR="00B912A9" w:rsidRPr="00E50386" w:rsidRDefault="00B912A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</w:t>
                      </w:r>
                    </w:p>
                  </w:txbxContent>
                </v:textbox>
              </v:shape>
              <v:shape id="_x0000_s1198" type="#_x0000_t202" style="position:absolute;left:4538;top:11184;width:768;height:528" filled="f" stroked="f">
                <v:textbox style="mso-next-textbox:#_x0000_s1198">
                  <w:txbxContent>
                    <w:p w:rsidR="00B912A9" w:rsidRPr="00E50386" w:rsidRDefault="00B912A9" w:rsidP="00E5038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v:group>
            <v:shape id="_x0000_s1233" type="#_x0000_t202" style="position:absolute;left:2199;top:7204;width:953;height:548" filled="f" stroked="f">
              <v:textbox>
                <w:txbxContent>
                  <w:p w:rsidR="00B912A9" w:rsidRDefault="00B912A9">
                    <w:r>
                      <w:t>Рис.1</w:t>
                    </w:r>
                  </w:p>
                </w:txbxContent>
              </v:textbox>
            </v:shape>
          </v:group>
        </w:pict>
      </w:r>
      <w:r>
        <w:rPr>
          <w:rFonts w:ascii="TimesNewRomanPS-BoldItalicMT" w:hAnsi="TimesNewRomanPS-BoldItalicMT" w:cs="TimesNewRomanPS-BoldItalicMT" w:hint="eastAsia"/>
          <w:bCs/>
          <w:i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34" type="#_x0000_t75" style="position:absolute;left:0;text-align:left;margin-left:41.8pt;margin-top:13.9pt;width:231pt;height:40.55pt;z-index:251700224">
            <v:imagedata r:id="rId8" o:title=""/>
            <w10:wrap type="square"/>
          </v:shape>
          <o:OLEObject Type="Embed" ProgID="Package" ShapeID="_x0000_s1234" DrawAspect="Content" ObjectID="_1354350998" r:id="rId9"/>
        </w:pict>
      </w:r>
      <w:r w:rsidR="00E50386">
        <w:rPr>
          <w:rFonts w:ascii="TimesNewRomanPS-BoldItalicMT" w:hAnsi="TimesNewRomanPS-BoldItalicMT" w:cs="TimesNewRomanPS-BoldItalicMT"/>
          <w:bCs/>
          <w:iCs/>
        </w:rPr>
        <w:t xml:space="preserve">На </w:t>
      </w:r>
      <w:r w:rsidR="00946CDA">
        <w:rPr>
          <w:rFonts w:ascii="TimesNewRomanPS-BoldItalicMT" w:hAnsi="TimesNewRomanPS-BoldItalicMT" w:cs="TimesNewRomanPS-BoldItalicMT"/>
          <w:bCs/>
          <w:iCs/>
        </w:rPr>
        <w:t>Рис.1</w:t>
      </w:r>
      <w:r w:rsidR="00B35DDE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E50386">
        <w:rPr>
          <w:rFonts w:ascii="TimesNewRomanPS-BoldItalicMT" w:hAnsi="TimesNewRomanPS-BoldItalicMT" w:cs="TimesNewRomanPS-BoldItalicMT"/>
          <w:bCs/>
          <w:iCs/>
        </w:rPr>
        <w:t>представлен</w:t>
      </w:r>
      <w:r w:rsidR="00D762E5">
        <w:rPr>
          <w:rFonts w:ascii="TimesNewRomanPS-BoldItalicMT" w:hAnsi="TimesNewRomanPS-BoldItalicMT" w:cs="TimesNewRomanPS-BoldItalicMT"/>
          <w:bCs/>
          <w:iCs/>
        </w:rPr>
        <w:t xml:space="preserve"> снимок с</w:t>
      </w:r>
      <w:r w:rsidR="00E50386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946CDA">
        <w:rPr>
          <w:rFonts w:ascii="TimesNewRomanPS-BoldItalicMT" w:hAnsi="TimesNewRomanPS-BoldItalicMT" w:cs="TimesNewRomanPS-BoldItalicMT"/>
          <w:bCs/>
          <w:iCs/>
        </w:rPr>
        <w:t>анимаци</w:t>
      </w:r>
      <w:r w:rsidR="00D762E5">
        <w:rPr>
          <w:rFonts w:ascii="TimesNewRomanPS-BoldItalicMT" w:hAnsi="TimesNewRomanPS-BoldItalicMT" w:cs="TimesNewRomanPS-BoldItalicMT"/>
          <w:bCs/>
          <w:iCs/>
        </w:rPr>
        <w:t>и</w:t>
      </w:r>
      <w:r w:rsidR="00946CDA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946CDA" w:rsidRDefault="00946CDA" w:rsidP="00946CDA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</w:p>
    <w:p w:rsidR="00946CDA" w:rsidRDefault="00946CDA" w:rsidP="00946CDA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</w:p>
    <w:p w:rsidR="00946CDA" w:rsidRDefault="00946CDA" w:rsidP="00946CDA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</w:p>
    <w:p w:rsidR="00B35DDE" w:rsidRDefault="00946CDA" w:rsidP="00946CDA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 xml:space="preserve">колебаний массы </w:t>
      </w:r>
      <w:r>
        <w:rPr>
          <w:rFonts w:ascii="TimesNewRomanPS-BoldItalicMT" w:hAnsi="TimesNewRomanPS-BoldItalicMT" w:cs="TimesNewRomanPS-BoldItalicMT"/>
          <w:bCs/>
          <w:iCs/>
          <w:lang w:val="en-US"/>
        </w:rPr>
        <w:t>m</w:t>
      </w:r>
      <w:r w:rsidRPr="00472E5D">
        <w:rPr>
          <w:rFonts w:ascii="TimesNewRomanPS-BoldItalicMT" w:hAnsi="TimesNewRomanPS-BoldItalicMT" w:cs="TimesNewRomanPS-BoldItalicMT"/>
          <w:bCs/>
          <w:iCs/>
        </w:rPr>
        <w:t xml:space="preserve"> =</w:t>
      </w:r>
      <w:r>
        <w:rPr>
          <w:rFonts w:ascii="TimesNewRomanPS-BoldItalicMT" w:hAnsi="TimesNewRomanPS-BoldItalicMT" w:cs="TimesNewRomanPS-BoldItalicMT"/>
          <w:bCs/>
          <w:iCs/>
        </w:rPr>
        <w:t xml:space="preserve"> 1 кг</w:t>
      </w:r>
      <w:proofErr w:type="gramStart"/>
      <w:r>
        <w:rPr>
          <w:rFonts w:ascii="TimesNewRomanPS-BoldItalicMT" w:hAnsi="TimesNewRomanPS-BoldItalicMT" w:cs="TimesNewRomanPS-BoldItalicMT" w:hint="eastAsia"/>
          <w:bCs/>
          <w:iCs/>
        </w:rPr>
        <w:t xml:space="preserve"> </w:t>
      </w:r>
      <w:r w:rsidR="00B35DDE">
        <w:rPr>
          <w:rFonts w:ascii="TimesNewRomanPS-BoldItalicMT" w:hAnsi="TimesNewRomanPS-BoldItalicMT" w:cs="TimesNewRomanPS-BoldItalicMT"/>
          <w:bCs/>
          <w:iCs/>
        </w:rPr>
        <w:t>,</w:t>
      </w:r>
      <w:proofErr w:type="gramEnd"/>
      <w:r w:rsidR="00B35DDE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2924E3">
        <w:rPr>
          <w:rFonts w:ascii="TimesNewRomanPS-BoldItalicMT" w:hAnsi="TimesNewRomanPS-BoldItalicMT" w:cs="TimesNewRomanPS-BoldItalicMT"/>
          <w:bCs/>
          <w:iCs/>
        </w:rPr>
        <w:t>и</w:t>
      </w:r>
      <w:r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B35DDE">
        <w:rPr>
          <w:rFonts w:ascii="TimesNewRomanPS-BoldItalicMT" w:hAnsi="TimesNewRomanPS-BoldItalicMT" w:cs="TimesNewRomanPS-BoldItalicMT"/>
          <w:bCs/>
          <w:iCs/>
        </w:rPr>
        <w:t xml:space="preserve">введены обозначения:  </w:t>
      </w:r>
      <w:r w:rsidR="00B35DDE">
        <w:rPr>
          <w:rFonts w:ascii="TimesNewRomanPS-BoldItalicMT" w:hAnsi="TimesNewRomanPS-BoldItalicMT" w:cs="TimesNewRomanPS-BoldItalicMT"/>
          <w:bCs/>
          <w:i/>
          <w:iCs/>
          <w:lang w:val="en-US"/>
        </w:rPr>
        <w:t>k</w:t>
      </w:r>
      <w:r w:rsidR="00B35DDE" w:rsidRPr="00B36B79">
        <w:rPr>
          <w:rFonts w:ascii="Cambria Math" w:hAnsi="Cambria Math" w:cs="TimesNewRomanPS-BoldItalicMT"/>
          <w:bCs/>
          <w:i/>
          <w:iCs/>
        </w:rPr>
        <w:t xml:space="preserve">≡ </w:t>
      </w:r>
      <w:r w:rsidR="00B35DDE">
        <w:rPr>
          <w:rFonts w:ascii="TimesNewRomanPS-BoldItalicMT" w:hAnsi="TimesNewRomanPS-BoldItalicMT" w:cs="TimesNewRomanPS-BoldItalicMT"/>
          <w:bCs/>
          <w:i/>
          <w:iCs/>
          <w:lang w:val="en-US"/>
        </w:rPr>
        <w:t>c</w:t>
      </w:r>
      <w:r w:rsidR="00B35DDE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B35DDE" w:rsidRPr="00472E5D">
        <w:rPr>
          <w:rFonts w:ascii="TimesNewRomanPS-BoldItalicMT" w:hAnsi="TimesNewRomanPS-BoldItalicMT" w:cs="TimesNewRomanPS-BoldItalicMT"/>
          <w:bCs/>
          <w:iCs/>
        </w:rPr>
        <w:t xml:space="preserve">,  </w:t>
      </w:r>
      <w:r w:rsidR="00B35DDE">
        <w:rPr>
          <w:rFonts w:ascii="TimesNewRomanPS-BoldItalicMT" w:hAnsi="TimesNewRomanPS-BoldItalicMT" w:cs="TimesNewRomanPS-BoldItalicMT"/>
          <w:bCs/>
          <w:iCs/>
        </w:rPr>
        <w:t>и начало координаты выбрано в неподвижной точке пружины длины  3</w:t>
      </w:r>
      <w:r w:rsidR="002924E3">
        <w:rPr>
          <w:rFonts w:ascii="TimesNewRomanPS-BoldItalicMT" w:hAnsi="TimesNewRomanPS-BoldItalicMT" w:cs="TimesNewRomanPS-BoldItalicMT"/>
          <w:bCs/>
          <w:iCs/>
        </w:rPr>
        <w:t xml:space="preserve">.  </w:t>
      </w:r>
      <w:r w:rsidR="007E7601">
        <w:rPr>
          <w:rFonts w:ascii="TimesNewRomanPS-BoldItalicMT" w:hAnsi="TimesNewRomanPS-BoldItalicMT" w:cs="TimesNewRomanPS-BoldItalicMT"/>
          <w:bCs/>
          <w:iCs/>
        </w:rPr>
        <w:t xml:space="preserve"> Чтобы запустить анимацию, откройте ее, и разверните движок времени.</w:t>
      </w:r>
    </w:p>
    <w:p w:rsidR="007E7601" w:rsidRPr="00B36B79" w:rsidRDefault="007E7601" w:rsidP="00946CDA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drawing>
          <wp:inline distT="0" distB="0" distL="0" distR="0">
            <wp:extent cx="3295650" cy="619125"/>
            <wp:effectExtent l="19050" t="0" r="0" b="0"/>
            <wp:docPr id="2" name="Рисунок 1" descr="движок време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вижок времени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174" cy="62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6EF" w:rsidRDefault="000366EF" w:rsidP="000366EF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 xml:space="preserve">и обнулите коэффициент сопротивления </w:t>
      </w:r>
      <w:proofErr w:type="gramStart"/>
      <w:r>
        <w:rPr>
          <w:rFonts w:ascii="TimesNewRomanPS-BoldItalicMT" w:hAnsi="TimesNewRomanPS-BoldItalicMT" w:cs="TimesNewRomanPS-BoldItalicMT"/>
          <w:bCs/>
          <w:iCs/>
        </w:rPr>
        <w:t>с</w:t>
      </w:r>
      <w:proofErr w:type="gramEnd"/>
      <w:r>
        <w:rPr>
          <w:rFonts w:ascii="TimesNewRomanPS-BoldItalicMT" w:hAnsi="TimesNewRomanPS-BoldItalicMT" w:cs="TimesNewRomanPS-BoldItalicMT"/>
          <w:bCs/>
          <w:iCs/>
        </w:rPr>
        <w:t>.</w:t>
      </w:r>
    </w:p>
    <w:p w:rsidR="004E6E6E" w:rsidRPr="00360873" w:rsidRDefault="00BC5CC1" w:rsidP="000366EF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Найдем период</w:t>
      </w:r>
      <w:proofErr w:type="gramStart"/>
      <w:r w:rsidRPr="00360873">
        <w:rPr>
          <w:rFonts w:ascii="TimesNewRomanPS-BoldItalicMT" w:hAnsi="TimesNewRomanPS-BoldItalicMT" w:cs="TimesNewRomanPS-BoldItalicMT"/>
          <w:bCs/>
          <w:iCs/>
        </w:rPr>
        <w:t xml:space="preserve"> Т</w:t>
      </w:r>
      <w:proofErr w:type="gramEnd"/>
      <w:r w:rsidRPr="00360873">
        <w:rPr>
          <w:rFonts w:ascii="TimesNewRomanPS-BoldItalicMT" w:hAnsi="TimesNewRomanPS-BoldItalicMT" w:cs="TimesNewRomanPS-BoldItalicMT"/>
          <w:bCs/>
          <w:iCs/>
        </w:rPr>
        <w:t xml:space="preserve"> колебаний системы. 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Через</w:t>
      </w:r>
      <w:proofErr w:type="gramStart"/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Т</w:t>
      </w:r>
      <w:proofErr w:type="gramEnd"/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сек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фаза синуса изменится на 2</w:t>
      </w:r>
      <w:r w:rsidR="004E6E6E" w:rsidRPr="00360873">
        <w:rPr>
          <w:bCs/>
          <w:iCs/>
        </w:rPr>
        <w:t>π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радиан</w:t>
      </w:r>
    </w:p>
    <w:p w:rsidR="004E6E6E" w:rsidRPr="00360873" w:rsidRDefault="00BC5CC1">
      <w:pPr>
        <w:autoSpaceDE w:val="0"/>
        <w:jc w:val="center"/>
        <w:rPr>
          <w:oMath/>
          <w:rFonts w:ascii="Cambria Math" w:hAnsi="Cambria Math" w:hint="eastAsia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k</m:t>
          </m:r>
          <m:r>
            <w:rPr>
              <w:rFonts w:ascii="Cambria Math" w:hAnsi="Cambria Math" w:cs="TimesNewRomanPS-BoldItalicMT"/>
            </w:rPr>
            <m:t>(</m:t>
          </m:r>
          <m:r>
            <w:rPr>
              <w:rFonts w:ascii="Cambria Math" w:hAnsi="Cambria Math" w:cs="TimesNewRomanPS-BoldItalicMT"/>
              <w:lang w:val="en-US"/>
            </w:rPr>
            <m:t>t</m:t>
          </m:r>
          <m:r>
            <w:rPr>
              <w:rFonts w:ascii="Cambria Math" w:hAnsi="Cambria Math" w:cs="TimesNewRomanPS-BoldItalicMT"/>
            </w:rPr>
            <m:t>+</m:t>
          </m:r>
          <m:r>
            <w:rPr>
              <w:rFonts w:ascii="Cambria Math" w:hAnsi="Cambria Math"/>
              <w:lang w:val="en-US"/>
            </w:rPr>
            <m:t>T</m:t>
          </m:r>
          <m:r>
            <w:rPr>
              <w:rFonts w:ascii="Cambria Math" w:hAnsi="Cambria Math"/>
            </w:rPr>
            <m:t>)+α=</m:t>
          </m:r>
          <m:r>
            <w:rPr>
              <w:rFonts w:ascii="Cambria Math" w:hAnsi="Cambria Math" w:cs="TimesNewRomanPS-BoldItalicMT"/>
            </w:rPr>
            <m:t xml:space="preserve"> </m:t>
          </m:r>
          <m:r>
            <w:rPr>
              <w:rFonts w:ascii="Cambria Math" w:hAnsi="Cambria Math" w:cs="TimesNewRomanPS-BoldItalicMT"/>
              <w:lang w:val="en-US"/>
            </w:rPr>
            <m:t>kt</m:t>
          </m:r>
          <m:r>
            <w:rPr>
              <w:rFonts w:ascii="Cambria Math" w:hAnsi="Cambria Math" w:cs="TimesNewRomanPS-BoldItalicMT"/>
            </w:rPr>
            <m:t>+</m:t>
          </m:r>
          <m:r>
            <w:rPr>
              <w:rFonts w:ascii="Cambria Math" w:hAnsi="Cambria Math"/>
            </w:rPr>
            <m:t>α+2π</m:t>
          </m:r>
        </m:oMath>
      </m:oMathPara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следовательно, период колебаний</w:t>
      </w:r>
    </w:p>
    <w:p w:rsidR="004E6E6E" w:rsidRPr="00360873" w:rsidRDefault="00BC5CC1">
      <w:pPr>
        <w:autoSpaceDE w:val="0"/>
        <w:jc w:val="center"/>
        <w:rPr>
          <w:oMath/>
          <w:rFonts w:ascii="Cambria Math" w:hAnsi="Cambria Math" w:hint="eastAsia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T</m:t>
          </m:r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2π</m:t>
              </m:r>
            </m:num>
            <m:den>
              <m:r>
                <w:rPr>
                  <w:rFonts w:ascii="Cambria Math" w:hAnsi="Cambria Math"/>
                  <w:lang w:val="en-US"/>
                </w:rPr>
                <m:t>k</m:t>
              </m:r>
            </m:den>
          </m:f>
          <m:r>
            <w:rPr>
              <w:rFonts w:ascii="Cambria Math" w:hAnsi="Cambria Math"/>
            </w:rPr>
            <m:t xml:space="preserve"> сек                (18)</m:t>
          </m:r>
        </m:oMath>
      </m:oMathPara>
    </w:p>
    <w:p w:rsidR="00F84A3B" w:rsidRPr="00360873" w:rsidRDefault="00F84A3B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</w:p>
    <w:p w:rsidR="00F84A3B" w:rsidRPr="00360873" w:rsidRDefault="00F84A3B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/>
          <w:bCs/>
          <w:iCs/>
        </w:rPr>
      </w:pPr>
      <w:r w:rsidRPr="00360873">
        <w:rPr>
          <w:rFonts w:ascii="TimesNewRomanPS-BoldItalicMT" w:hAnsi="TimesNewRomanPS-BoldItalicMT" w:cs="TimesNewRomanPS-BoldItalicMT"/>
          <w:b/>
          <w:bCs/>
          <w:iCs/>
        </w:rPr>
        <w:t xml:space="preserve">Диссипативная функция Релея сил вязкого сопротивления. </w:t>
      </w:r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/>
          <w:bCs/>
          <w:iCs/>
        </w:rPr>
      </w:pPr>
      <w:r w:rsidRPr="00360873">
        <w:rPr>
          <w:rFonts w:ascii="TimesNewRomanPS-BoldItalicMT" w:hAnsi="TimesNewRomanPS-BoldItalicMT" w:cs="TimesNewRomanPS-BoldItalicMT"/>
          <w:b/>
          <w:bCs/>
          <w:iCs/>
        </w:rPr>
        <w:t>Её связь с полной механической энергией</w:t>
      </w:r>
      <w:r w:rsidR="004B28DE" w:rsidRPr="00360873">
        <w:rPr>
          <w:rFonts w:ascii="TimesNewRomanPS-BoldItalicMT" w:hAnsi="TimesNewRomanPS-BoldItalicMT" w:cs="TimesNewRomanPS-BoldItalicMT"/>
          <w:b/>
          <w:bCs/>
          <w:iCs/>
        </w:rPr>
        <w:t xml:space="preserve"> системы</w:t>
      </w:r>
      <w:r w:rsidRPr="00360873">
        <w:rPr>
          <w:rFonts w:ascii="TimesNewRomanPS-BoldItalicMT" w:hAnsi="TimesNewRomanPS-BoldItalicMT" w:cs="TimesNewRomanPS-BoldItalicMT"/>
          <w:b/>
          <w:bCs/>
          <w:iCs/>
        </w:rPr>
        <w:t>.</w:t>
      </w:r>
    </w:p>
    <w:p w:rsidR="004E6E6E" w:rsidRPr="00360873" w:rsidRDefault="004B28DE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Фактически,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колебания </w:t>
      </w:r>
      <w:r w:rsidRPr="00360873">
        <w:rPr>
          <w:rFonts w:ascii="TimesNewRomanPS-BoldItalicMT" w:hAnsi="TimesNewRomanPS-BoldItalicMT" w:cs="TimesNewRomanPS-BoldItalicMT"/>
          <w:bCs/>
          <w:iCs/>
        </w:rPr>
        <w:t>системы всегда происходят в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некоторой среде</w:t>
      </w:r>
      <w:r w:rsidRPr="00360873">
        <w:rPr>
          <w:rFonts w:ascii="TimesNewRomanPS-BoldItalicMT" w:hAnsi="TimesNewRomanPS-BoldItalicMT" w:cs="TimesNewRomanPS-BoldItalicMT"/>
          <w:bCs/>
          <w:iCs/>
        </w:rPr>
        <w:t>, которая сопротивляется движению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. 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При движении с малыми скоростями возникают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силы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, которые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можно считать пропорциональными первой степени скорости.  Такое сопротивление называется  </w:t>
      </w:r>
      <w:r w:rsidR="004E6E6E" w:rsidRPr="00360873">
        <w:rPr>
          <w:rFonts w:ascii="TimesNewRomanPS-BoldItalicMT" w:hAnsi="TimesNewRomanPS-BoldItalicMT" w:cs="TimesNewRomanPS-BoldItalicMT"/>
          <w:b/>
          <w:bCs/>
          <w:i/>
          <w:iCs/>
        </w:rPr>
        <w:t>вязк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им</w:t>
      </w:r>
      <w:r w:rsidR="00D443B8" w:rsidRPr="00360873">
        <w:rPr>
          <w:rFonts w:ascii="TimesNewRomanPS-BoldItalicMT" w:hAnsi="TimesNewRomanPS-BoldItalicMT" w:cs="TimesNewRomanPS-BoldItalicMT"/>
          <w:b/>
          <w:bCs/>
          <w:i/>
          <w:iCs/>
        </w:rPr>
        <w:t>.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D443B8" w:rsidRPr="00360873" w:rsidRDefault="00D443B8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Пусть к каждой точке системы приложена сила вязкого сопротивления:</w:t>
      </w:r>
    </w:p>
    <w:p w:rsidR="004E6E6E" w:rsidRPr="00360873" w:rsidRDefault="00AB153D">
      <w:pPr>
        <w:autoSpaceDE w:val="0"/>
        <w:ind w:firstLine="708"/>
        <w:jc w:val="center"/>
        <w:rPr>
          <w:oMath/>
          <w:rFonts w:ascii="Cambria Math" w:hAnsi="Cambria Math" w:hint="eastAsia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/>
                  <w:bCs/>
                  <w:i/>
                  <w:iCs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  <w:lang w:val="en-US"/>
                </w:rPr>
                <m:t>k</m:t>
              </m:r>
            </m:sub>
          </m:sSub>
          <m:r>
            <w:rPr>
              <w:rFonts w:ascii="Cambria Math" w:hAnsi="Cambria Math" w:cs="TimesNewRomanPS-BoldItalicMT"/>
            </w:rPr>
            <m:t>=-</m:t>
          </m:r>
          <m:sSub>
            <m:sSub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β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k</m:t>
              </m:r>
            </m:sub>
          </m:sSub>
          <m:r>
            <w:rPr>
              <w:rFonts w:ascii="Cambria Math" w:hAnsi="Cambria Math"/>
            </w:rPr>
            <m:t xml:space="preserve">                             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k</m:t>
              </m:r>
              <m:r>
                <w:rPr>
                  <w:rFonts w:ascii="Cambria Math" w:hAnsi="Cambria Math"/>
                </w:rPr>
                <m:t>=1,2,...,</m:t>
              </m:r>
              <m:r>
                <w:rPr>
                  <w:rFonts w:ascii="Cambria Math" w:hAnsi="Cambria Math"/>
                  <w:lang w:val="en-US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                (19)</m:t>
          </m:r>
        </m:oMath>
      </m:oMathPara>
    </w:p>
    <w:p w:rsidR="004E6E6E" w:rsidRPr="00360873" w:rsidRDefault="004E6E6E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Найдем обобщенную силу сопротивления, учтя тождество Лагранжа: </w:t>
      </w:r>
    </w:p>
    <w:p w:rsidR="00D443B8" w:rsidRPr="00360873" w:rsidRDefault="00AB153D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</w:rPr>
                <m:t>сопр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naryPr>
            <m:sub>
              <m:r>
                <w:rPr>
                  <w:rFonts w:ascii="Cambria Math" w:hAnsi="Cambria Math" w:cs="TimesNewRomanPS-BoldItalicMT"/>
                </w:rPr>
                <m:t>k=1</m:t>
              </m:r>
            </m:sub>
            <m:sup>
              <m:r>
                <w:rPr>
                  <w:rFonts w:ascii="Cambria Math" w:hAnsi="Cambria Math" w:cs="TimesNewRomanPS-BoldItalicMT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NewRomanPS-BoldItalicMT"/>
                      <w:b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NewRomanPS-BoldItalicMT"/>
                    </w:rPr>
                    <m:t>F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 w:cs="TimesNewRomanPS-BoldItalicMT"/>
            </w:rPr>
            <m:t>∙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NewRomanPS-BoldItalicM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</w:rPr>
                <m:t>∂q</m:t>
              </m:r>
            </m:den>
          </m:f>
          <m:r>
            <w:rPr>
              <w:rFonts w:ascii="Cambria Math" w:hAnsi="Cambria Math" w:cs="TimesNewRomanPS-BoldItalicMT"/>
            </w:rPr>
            <m:t>=-</m:t>
          </m:r>
          <m:nary>
            <m:naryPr>
              <m:chr m:val="∑"/>
              <m:limLoc m:val="undOvr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naryPr>
            <m:sub>
              <m:r>
                <w:rPr>
                  <w:rFonts w:ascii="Cambria Math" w:hAnsi="Cambria Math" w:cs="TimesNewRomanPS-BoldItalicMT"/>
                </w:rPr>
                <m:t>k=1</m:t>
              </m:r>
            </m:sub>
            <m:sup>
              <m:r>
                <w:rPr>
                  <w:rFonts w:ascii="Cambria Math" w:hAnsi="Cambria Math" w:cs="TimesNewRomanPS-BoldItalicMT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 w:cs="TimesNewRomanPS-BoldItalicMT"/>
            </w:rPr>
            <m:t>∙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NewRomanPS-BoldItalicMT"/>
                    </w:rPr>
                    <m:t>V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</m:t>
              </m:r>
              <m:r>
                <m:rPr>
                  <m:sty m:val="bi"/>
                </m:rPr>
                <w:rPr>
                  <w:rFonts w:ascii="Cambria Math" w:hAnsi="Cambria Math" w:cs="TimesNewRomanPS-BoldItalicMT"/>
                </w:rPr>
                <m:t>Ф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 xml:space="preserve">               (20)</m:t>
          </m:r>
        </m:oMath>
      </m:oMathPara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Здесь</w:t>
      </w:r>
      <w:r w:rsidR="00B74C9C" w:rsidRPr="00360873">
        <w:rPr>
          <w:rFonts w:ascii="TimesNewRomanPS-BoldItalicMT" w:hAnsi="TimesNewRomanPS-BoldItalicMT" w:cs="TimesNewRomanPS-BoldItalicMT"/>
          <w:bCs/>
          <w:iCs/>
        </w:rPr>
        <w:t xml:space="preserve"> через Ф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B74C9C" w:rsidRPr="00360873">
        <w:rPr>
          <w:rFonts w:ascii="TimesNewRomanPS-BoldItalicMT" w:hAnsi="TimesNewRomanPS-BoldItalicMT" w:cs="TimesNewRomanPS-BoldItalicMT"/>
          <w:bCs/>
          <w:iCs/>
        </w:rPr>
        <w:t>обозначена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диссипативная функция Релея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сил вязкого сопротивления: </w:t>
      </w:r>
    </w:p>
    <w:p w:rsidR="00B74C9C" w:rsidRPr="00360873" w:rsidRDefault="00B74C9C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m:rPr>
              <m:sty m:val="bi"/>
            </m:rPr>
            <w:rPr>
              <w:rFonts w:ascii="Cambria Math" w:hAnsi="Cambria Math" w:cs="TimesNewRomanPS-BoldItalicMT"/>
            </w:rPr>
            <m:t>Ф=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naryPr>
            <m:sub>
              <m:r>
                <w:rPr>
                  <w:rFonts w:ascii="Cambria Math" w:hAnsi="Cambria Math" w:cs="TimesNewRomanPS-BoldItalicMT"/>
                </w:rPr>
                <m:t>k=1</m:t>
              </m:r>
            </m:sub>
            <m:sup>
              <m:r>
                <w:rPr>
                  <w:rFonts w:ascii="Cambria Math" w:hAnsi="Cambria Math" w:cs="TimesNewRomanPS-BoldItalicMT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k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 w:cs="TimesNewRomanPS-BoldItalicMT"/>
            </w:rPr>
            <m:t xml:space="preserve">                                     (21)</m:t>
          </m:r>
        </m:oMath>
      </m:oMathPara>
    </w:p>
    <w:p w:rsidR="00B74C9C" w:rsidRPr="00360873" w:rsidRDefault="004E6E6E" w:rsidP="00B74C9C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Видим, что </w:t>
      </w:r>
      <w:r w:rsidR="00B74C9C" w:rsidRPr="00360873">
        <w:rPr>
          <w:rFonts w:ascii="TimesNewRomanPS-BoldItalicMT" w:hAnsi="TimesNewRomanPS-BoldItalicMT" w:cs="TimesNewRomanPS-BoldItalicMT"/>
          <w:bCs/>
          <w:iCs/>
        </w:rPr>
        <w:t>функция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Ф </w:t>
      </w:r>
      <w:r w:rsidR="00B74C9C" w:rsidRPr="00360873">
        <w:rPr>
          <w:rFonts w:ascii="TimesNewRomanPS-BoldItalicMT" w:hAnsi="TimesNewRomanPS-BoldItalicMT" w:cs="TimesNewRomanPS-BoldItalicMT"/>
          <w:bCs/>
          <w:iCs/>
        </w:rPr>
        <w:t>совпадет с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B74C9C" w:rsidRPr="00360873">
        <w:rPr>
          <w:rFonts w:ascii="TimesNewRomanPS-BoldItalicMT" w:hAnsi="TimesNewRomanPS-BoldItalicMT" w:cs="TimesNewRomanPS-BoldItalicMT"/>
          <w:bCs/>
          <w:iCs/>
        </w:rPr>
        <w:t xml:space="preserve">функцией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кинетической энергии</w:t>
      </w:r>
      <w:proofErr w:type="gramStart"/>
      <w:r w:rsidRPr="00360873">
        <w:rPr>
          <w:rFonts w:ascii="TimesNewRomanPS-BoldItalicMT" w:hAnsi="TimesNewRomanPS-BoldItalicMT" w:cs="TimesNewRomanPS-BoldItalicMT"/>
          <w:bCs/>
          <w:iCs/>
        </w:rPr>
        <w:t xml:space="preserve"> Т</w:t>
      </w:r>
      <w:proofErr w:type="gramEnd"/>
      <w:r w:rsidRPr="00360873">
        <w:rPr>
          <w:rFonts w:ascii="TimesNewRomanPS-BoldItalicMT" w:hAnsi="TimesNewRomanPS-BoldItalicMT" w:cs="TimesNewRomanPS-BoldItalicMT"/>
          <w:bCs/>
          <w:iCs/>
        </w:rPr>
        <w:t>, если в последне</w:t>
      </w:r>
      <w:r w:rsidR="00B74C9C" w:rsidRPr="00360873">
        <w:rPr>
          <w:rFonts w:ascii="TimesNewRomanPS-BoldItalicMT" w:hAnsi="TimesNewRomanPS-BoldItalicMT" w:cs="TimesNewRomanPS-BoldItalicMT"/>
          <w:bCs/>
          <w:iCs/>
        </w:rPr>
        <w:t>й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массы точек заменить коэффициентами сопротивления.  </w:t>
      </w:r>
    </w:p>
    <w:p w:rsidR="004E6E6E" w:rsidRPr="00360873" w:rsidRDefault="00B74C9C" w:rsidP="00B74C9C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lastRenderedPageBreak/>
        <w:t>Найдем обобщенную силу сопротивления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proofErr w:type="gramStart"/>
      <w:r w:rsidR="004E6E6E" w:rsidRPr="00360873">
        <w:rPr>
          <w:rFonts w:ascii="TimesNewRomanPS-BoldItalicMT" w:hAnsi="TimesNewRomanPS-BoldItalicMT" w:cs="TimesNewRomanPS-BoldItalicMT"/>
          <w:bCs/>
          <w:iCs/>
          <w:lang w:val="en-US"/>
        </w:rPr>
        <w:t>Q</w:t>
      </w:r>
      <w:proofErr w:type="spellStart"/>
      <w:proofErr w:type="gramEnd"/>
      <w:r w:rsidR="004E6E6E" w:rsidRPr="00360873">
        <w:rPr>
          <w:rFonts w:ascii="TimesNewRomanPS-BoldItalicMT" w:hAnsi="TimesNewRomanPS-BoldItalicMT" w:cs="TimesNewRomanPS-BoldItalicMT"/>
          <w:bCs/>
          <w:iCs/>
          <w:vertAlign w:val="subscript"/>
        </w:rPr>
        <w:t>сопр</w:t>
      </w:r>
      <w:proofErr w:type="spellEnd"/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в обобщенных координатах</w:t>
      </w:r>
      <w:r w:rsidRPr="00360873">
        <w:rPr>
          <w:rFonts w:ascii="TimesNewRomanPS-BoldItalicMT" w:hAnsi="TimesNewRomanPS-BoldItalicMT" w:cs="TimesNewRomanPS-BoldItalicMT"/>
          <w:bCs/>
          <w:iCs/>
        </w:rPr>
        <w:t>.  Скорости точек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B74C9C" w:rsidRPr="00360873" w:rsidRDefault="00AB153D" w:rsidP="00307F3F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/>
                  <w:bCs/>
                  <w:i/>
                  <w:iCs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  <w:lang w:val="en-US"/>
                </w:rPr>
                <m:t>k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  <w:lang w:val="en-US"/>
                </w:rPr>
                <m:t>q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q</m:t>
              </m:r>
              <m:r>
                <w:rPr>
                  <w:rFonts w:ascii="Cambria Math" w:hAnsi="Cambria Math"/>
                </w:rPr>
                <m:t>,</m:t>
              </m:r>
            </m:e>
          </m:acc>
          <m:r>
            <w:rPr>
              <w:rFonts w:ascii="Cambria Math" w:hAnsi="Cambria Math"/>
            </w:rPr>
            <m:t xml:space="preserve">                 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  <w:lang w:val="en-US"/>
                </w:rPr>
                <m:t>q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d>
          <m:r>
            <w:rPr>
              <w:rFonts w:ascii="Cambria Math" w:hAnsi="Cambria Math" w:cs="TimesNewRomanPS-BoldItalicMT"/>
            </w:rPr>
            <m:t xml:space="preserve">           (22)</m:t>
          </m:r>
        </m:oMath>
      </m:oMathPara>
      <w:r w:rsidR="00307F3F" w:rsidRPr="00360873">
        <w:rPr>
          <w:rFonts w:ascii="TimesNewRomanPS-BoldItalicMT" w:hAnsi="TimesNewRomanPS-BoldItalicMT" w:cs="TimesNewRomanPS-BoldItalicMT" w:hint="eastAsia"/>
          <w:bCs/>
          <w:iCs/>
        </w:rPr>
        <w:br/>
      </w:r>
      <w:r w:rsidR="00B74C9C" w:rsidRPr="00360873">
        <w:rPr>
          <w:rFonts w:ascii="TimesNewRomanPS-BoldItalicMT" w:hAnsi="TimesNewRomanPS-BoldItalicMT" w:cs="TimesNewRomanPS-BoldItalicMT"/>
          <w:bCs/>
          <w:iCs/>
        </w:rPr>
        <w:t>Функция Рэлея</w:t>
      </w:r>
      <w:r w:rsidR="00307F3F" w:rsidRPr="00360873">
        <w:rPr>
          <w:rFonts w:ascii="TimesNewRomanPS-BoldItalicMT" w:hAnsi="TimesNewRomanPS-BoldItalicMT" w:cs="TimesNewRomanPS-BoldItalicMT"/>
          <w:bCs/>
          <w:iCs/>
        </w:rPr>
        <w:t xml:space="preserve">  является квадратичной формой  обобщенной скорости:</w:t>
      </w:r>
    </w:p>
    <w:p w:rsidR="00B74C9C" w:rsidRPr="00360873" w:rsidRDefault="00AB153D">
      <w:pPr>
        <w:autoSpaceDE w:val="0"/>
        <w:ind w:firstLine="708"/>
        <w:jc w:val="center"/>
        <w:rPr>
          <w:oMath/>
          <w:rFonts w:ascii="Cambria Math" w:hAnsi="Cambria Math" w:cs="TimesNewRomanPS-BoldItalicMT" w:hint="eastAsia"/>
          <w:lang w:val="en-US"/>
        </w:rPr>
      </w:pPr>
      <w:r w:rsidRPr="00AB153D">
        <w:rPr>
          <w:rFonts w:hint="eastAsia"/>
          <w:bCs/>
          <w:iCs/>
          <w:noProof/>
          <w:lang w:eastAsia="ru-RU"/>
        </w:rPr>
        <w:pict>
          <v:group id="_x0000_s1161" style="position:absolute;left:0;text-align:left;margin-left:-3.6pt;margin-top:4.5pt;width:129.75pt;height:108pt;z-index:251661312" coordorigin="648,10176" coordsize="2595,2160">
            <v:group id="_x0000_s1091" style="position:absolute;left:648;top:10331;width:2595;height:1695" coordorigin="4941,8805" coordsize="2595,1695">
              <v:shape id="_x0000_s1092" type="#_x0000_t202" style="position:absolute;left:6066;top:9120;width:810;height:540" stroked="f">
                <v:fill opacity="0"/>
                <v:textbox style="mso-next-textbox:#_x0000_s1092">
                  <w:txbxContent>
                    <w:p w:rsidR="00B912A9" w:rsidRPr="00597F8A" w:rsidRDefault="00B912A9" w:rsidP="00792A14">
                      <w:pPr>
                        <w:rPr>
                          <w:lang w:val="en-US"/>
                        </w:rPr>
                      </w:pPr>
                      <w:r>
                        <w:t>β</w:t>
                      </w:r>
                      <w:r>
                        <w:rPr>
                          <w:lang w:val="en-US"/>
                        </w:rPr>
                        <w:t>'  ρ</w:t>
                      </w:r>
                    </w:p>
                  </w:txbxContent>
                </v:textbox>
              </v:shape>
              <v:line id="_x0000_s1093" style="position:absolute;flip:y" from="5616,9480" to="6156,9660"/>
              <v:shape id="_x0000_s1094" style="position:absolute;left:5841;top:9930;width:900;height:180;rotation:83071fd;flip:x;mso-position-horizontal:absolute;mso-position-vertical:absolute" coordsize="2016,360" path="m,156hdc50,156,100,156,150,156hal216,,396,360,576,,756,360,936,r180,360l1296,r180,360l1656,180r360,hde" filled="f">
                <v:path arrowok="t"/>
              </v:shape>
              <v:group id="_x0000_s1095" style="position:absolute;left:6021;top:8805;width:720;height:240;rotation:180;flip:x" coordorigin="3507,4674" coordsize="2340,480">
                <v:rect id="_x0000_s1096" style="position:absolute;left:4947;top:4749;width:540;height:360" strokeweight="1pt"/>
                <v:shape id="_x0000_s1097" style="position:absolute;left:4047;top:4689;width:1800;height:465" coordsize="1800,360" path="m180,l1800,r,360l180,360r,-180l,180e" filled="f" strokeweight="1pt">
                  <v:path arrowok="t"/>
                </v:shape>
                <v:line id="_x0000_s1098" style="position:absolute;flip:x" from="3507,4884" to="4947,4885" strokeweight="1pt"/>
                <v:shape id="_x0000_s1099" style="position:absolute;left:4047;top:4674;width:180;height:180" coordsize="180,180" path="m180,r,180l,180e" filled="f" strokeweight="1pt">
                  <v:path arrowok="t"/>
                </v:shape>
              </v:group>
              <v:group id="_x0000_s1100" style="position:absolute;left:5166;top:9075;width:2130;height:1425;flip:x" coordorigin="7962,1854" coordsize="2205,1531">
                <v:line id="_x0000_s1101" style="position:absolute" from="8277,1854" to="8278,3114" strokeweight="2.25pt"/>
                <v:group id="_x0000_s1102" style="position:absolute;left:7962;top:3114;width:720;height:271" coordorigin="7962,3114" coordsize="720,271">
                  <v:oval id="_x0000_s1103" style="position:absolute;left:8187;top:3114;width:180;height:180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104" type="#_x0000_t5" style="position:absolute;left:8187;top:3204;width:180;height:180" filled="f"/>
                  <v:line id="_x0000_s1105" style="position:absolute" from="7962,3384" to="8682,3385"/>
                </v:group>
                <v:line id="_x0000_s1106" style="position:absolute" from="8367,3204" to="10167,3205" strokeweight="2.25pt"/>
              </v:group>
              <v:oval id="_x0000_s1107" style="position:absolute;left:5136;top:9105;width:720;height:720;flip:x">
                <v:fill opacity="0"/>
              </v:oval>
              <v:oval id="_x0000_s1108" style="position:absolute;left:4956;top:8940;width:1080;height:1080;flip:x" filled="f"/>
              <v:shape id="_x0000_s1109" style="position:absolute;left:5475;top:9105;width:1515;height:1;mso-position-horizontal:absolute;mso-position-vertical:absolute" coordsize="1515,1" path="m1515,l,e" filled="f">
                <v:path arrowok="t"/>
              </v:shape>
              <v:line id="_x0000_s1110" style="position:absolute;flip:x" from="4941,9825" to="6021,9826" strokeweight="2.25pt"/>
              <v:line id="_x0000_s1111" style="position:absolute" from="5496,10020" to="6036,10020"/>
              <v:group id="_x0000_s1112" style="position:absolute;left:6966;top:9142;width:495;height:833;rotation:12052393fd;flip:x y" coordorigin="7151,4553" coordsize="556,900">
                <v:line id="_x0000_s1113" style="position:absolute" from="7167,4553" to="7707,5453">
                  <v:stroke endarrow="block"/>
                </v:line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14" type="#_x0000_t19" style="position:absolute;left:7151;top:5020;width:331;height:179;flip:y" coordsize="19881,21511" adj="-5558006,-1508146,,21511" path="wr-21600,-89,21600,43111,1954,,19881,13067nfewr-21600,-89,21600,43111,1954,,19881,13067l,21511nsxe">
                  <v:path o:connectlocs="1954,0;19881,13067;0,21511"/>
                </v:shape>
              </v:group>
              <v:line id="_x0000_s1115" style="position:absolute;flip:x" from="5496,8940" to="6036,8941"/>
              <v:group id="_x0000_s1116" style="position:absolute;left:6845;top:10156;width:327;height:356;rotation:6469557fd" coordorigin="9810,14214" coordsize="327,356">
                <v:shape id="_x0000_s1117" type="#_x0000_t19" style="position:absolute;left:9928;top:14244;width:240;height:179;rotation:-90;flip:x" coordsize="43200,26839" adj="10876600,,21600" path="wr,,43200,43200,645,26839,43200,21600nfewr,,43200,43200,645,26839,43200,21600l21600,21600nsxe">
                  <v:path o:connectlocs="645,26839;43200,21600;21600,21600"/>
                </v:shape>
                <v:shape id="_x0000_s1118" type="#_x0000_t19" style="position:absolute;left:9741;top:14285;width:354;height:215;rotation:90;flip:x y" coordsize="42476,21600" adj="-10821454,,20876" path="wr-724,,42476,43200,,16054,42476,21600nfewr-724,,42476,43200,,16054,42476,21600l20876,21600nsxe">
                  <v:path o:connectlocs="0,16054;42476,21600;20876,21600"/>
                </v:shape>
              </v:group>
              <v:line id="_x0000_s1119" style="position:absolute;flip:x" from="6770,9900" to="6771,10080" strokeweight="2.25pt"/>
              <v:shape id="_x0000_s1120" type="#_x0000_t202" style="position:absolute;left:6816;top:9540;width:720;height:817" stroked="f">
                <v:fill opacity="0"/>
                <v:textbox style="mso-next-textbox:#_x0000_s1120">
                  <w:txbxContent>
                    <w:p w:rsidR="00B912A9" w:rsidRPr="00034EFA" w:rsidRDefault="00B912A9" w:rsidP="00792A14">
                      <w:pPr>
                        <w:rPr>
                          <w:lang w:val="en-US"/>
                        </w:rPr>
                      </w:pPr>
                      <w:r w:rsidRPr="00AB153D">
                        <w:rPr>
                          <w:lang w:val="en-US"/>
                        </w:rPr>
                        <w:pict>
                          <v:shape id="_x0000_i1028" type="#_x0000_t75" style="width:32.65pt;height:27.35pt">
                            <v:imagedata r:id="rId11" o:title=""/>
                          </v:shape>
                        </w:pict>
                      </w:r>
                    </w:p>
                  </w:txbxContent>
                </v:textbox>
              </v:shape>
            </v:group>
            <v:shape id="_x0000_s1159" type="#_x0000_t202" style="position:absolute;left:2448;top:10176;width:452;height:425" filled="f" stroked="f">
              <v:textbox style="mso-next-textbox:#_x0000_s1159">
                <w:txbxContent>
                  <w:p w:rsidR="00B912A9" w:rsidRDefault="00B912A9">
                    <w:r>
                      <w:rPr>
                        <w:rFonts w:ascii="Cambria Math" w:hAnsi="Cambria Math"/>
                      </w:rPr>
                      <w:t>𝛽</w:t>
                    </w:r>
                  </w:p>
                </w:txbxContent>
              </v:textbox>
            </v:shape>
            <v:shape id="_x0000_s1160" type="#_x0000_t202" style="position:absolute;left:1203;top:11911;width:861;height:425" filled="f" stroked="f">
              <v:textbox style="mso-next-textbox:#_x0000_s1160">
                <w:txbxContent>
                  <w:p w:rsidR="00B912A9" w:rsidRDefault="00B912A9" w:rsidP="008B29BE">
                    <w:r>
                      <w:rPr>
                        <w:rFonts w:ascii="Cambria Math" w:hAnsi="Cambria Math"/>
                      </w:rPr>
                      <w:t>Рис.2</w:t>
                    </w:r>
                  </w:p>
                </w:txbxContent>
              </v:textbox>
            </v:shape>
            <w10:wrap type="square"/>
          </v:group>
        </w:pict>
      </w:r>
      <m:oMath>
        <m:r>
          <m:rPr>
            <m:sty m:val="bi"/>
          </m:rPr>
          <w:rPr>
            <w:rFonts w:ascii="Cambria Math" w:hAnsi="Cambria Math" w:cs="TimesNewRomanPS-BoldItalicMT"/>
          </w:rPr>
          <m:t>Ф=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fPr>
          <m:num>
            <m:r>
              <w:rPr>
                <w:rFonts w:ascii="Cambria Math" w:hAnsi="Cambria Math" w:cs="TimesNewRomanPS-BoldItalicMT"/>
              </w:rPr>
              <m:t>1</m:t>
            </m:r>
          </m:num>
          <m:den>
            <m:r>
              <w:rPr>
                <w:rFonts w:ascii="Cambria Math" w:hAnsi="Cambria Math" w:cs="TimesNewRomanPS-BoldItalicMT"/>
              </w:rPr>
              <m:t>2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naryPr>
          <m:sub>
            <m:r>
              <w:rPr>
                <w:rFonts w:ascii="Cambria Math" w:hAnsi="Cambria Math" w:cs="TimesNewRomanPS-BoldItalicMT"/>
              </w:rPr>
              <m:t>k=1</m:t>
            </m:r>
          </m:sub>
          <m:sup>
            <m:r>
              <w:rPr>
                <w:rFonts w:ascii="Cambria Math" w:hAnsi="Cambria Math" w:cs="TimesNewRomanPS-BoldItalicMT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iCs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β</m:t>
                        </m:r>
                      </m:e>
                      <m:sub>
                        <m:r>
                          <w:rPr>
                            <w:rFonts w:ascii="Cambria Math" w:hAnsi="Cambria Math"/>
                            <w:vertAlign w:val="subscript"/>
                            <w:lang w:val="en-US"/>
                          </w:rPr>
                          <m:t>k</m:t>
                        </m:r>
                      </m:sub>
                    </m:sSub>
                    <m:f>
                      <m:fPr>
                        <m:ctrlPr>
                          <w:rPr>
                            <w:rFonts w:ascii="Cambria Math" w:hAnsi="Cambria Math" w:cs="TimesNewRomanPS-BoldItalicMT"/>
                            <w:bCs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k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q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nary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q</m:t>
                </m:r>
              </m:e>
            </m:acc>
          </m:e>
          <m:sup>
            <m:r>
              <w:rPr>
                <w:rFonts w:ascii="Cambria Math" w:hAnsi="Cambria Math" w:cs="TimesNewRomanPS-BoldItalicMT"/>
                <w:lang w:val="en-US"/>
              </w:rPr>
              <m:t>2</m:t>
            </m:r>
          </m:sup>
        </m:sSup>
        <m:r>
          <w:rPr>
            <w:rFonts w:ascii="Cambria Math" w:hAnsi="Cambria Math" w:cs="TimesNewRomanPS-BoldItalicMT"/>
            <w:lang w:val="en-US"/>
          </w:rPr>
          <m:t>=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fPr>
          <m:num>
            <m:r>
              <w:rPr>
                <w:rFonts w:ascii="Cambria Math" w:hAnsi="Cambria Math" w:cs="TimesNewRomanPS-BoldItalicMT"/>
              </w:rPr>
              <m:t>1</m:t>
            </m:r>
          </m:num>
          <m:den>
            <m:r>
              <w:rPr>
                <w:rFonts w:ascii="Cambria Math" w:hAnsi="Cambria Math" w:cs="TimesNewRomanPS-BoldItalicMT"/>
              </w:rPr>
              <m:t>2</m:t>
            </m:r>
          </m:den>
        </m:f>
        <m:r>
          <w:rPr>
            <w:rFonts w:ascii="Cambria Math" w:hAnsi="Cambria Math" w:cs="TimesNewRomanPS-BoldItalicMT"/>
            <w:lang w:val="en-US"/>
          </w:rPr>
          <m:t>b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</m:d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q</m:t>
                </m:r>
              </m:e>
            </m:acc>
          </m:e>
          <m:sup>
            <m:r>
              <w:rPr>
                <w:rFonts w:ascii="Cambria Math" w:hAnsi="Cambria Math" w:cs="TimesNewRomanPS-BoldItalicMT"/>
                <w:lang w:val="en-US"/>
              </w:rPr>
              <m:t>2</m:t>
            </m:r>
          </m:sup>
        </m:sSup>
        <m:r>
          <w:rPr>
            <w:rFonts w:ascii="Cambria Math" w:hAnsi="Cambria Math" w:cs="TimesNewRomanPS-BoldItalicMT"/>
            <w:lang w:val="en-US"/>
          </w:rPr>
          <m:t xml:space="preserve">                 (23)</m:t>
        </m:r>
      </m:oMath>
    </w:p>
    <w:p w:rsidR="00307F3F" w:rsidRPr="00360873" w:rsidRDefault="004E6E6E" w:rsidP="00307F3F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Система 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линейна по Ф</w:t>
      </w:r>
      <w:r w:rsidRPr="00360873">
        <w:rPr>
          <w:rFonts w:ascii="TimesNewRomanPS-BoldItalicMT" w:hAnsi="TimesNewRomanPS-BoldItalicMT" w:cs="TimesNewRomanPS-BoldItalicMT"/>
          <w:bCs/>
          <w:iCs/>
        </w:rPr>
        <w:t>, если</w:t>
      </w:r>
      <w:r w:rsidR="00307F3F" w:rsidRPr="00360873">
        <w:rPr>
          <w:rFonts w:ascii="TimesNewRomanPS-BoldItalicMT" w:hAnsi="TimesNewRomanPS-BoldItalicMT" w:cs="TimesNewRomanPS-BoldItalicMT"/>
          <w:bCs/>
          <w:iCs/>
        </w:rPr>
        <w:t xml:space="preserve"> коэффициент формы постояне</w:t>
      </w:r>
      <w:proofErr w:type="gramStart"/>
      <w:r w:rsidR="00307F3F" w:rsidRPr="00360873">
        <w:rPr>
          <w:rFonts w:ascii="TimesNewRomanPS-BoldItalicMT" w:hAnsi="TimesNewRomanPS-BoldItalicMT" w:cs="TimesNewRomanPS-BoldItalicMT"/>
          <w:bCs/>
          <w:iCs/>
        </w:rPr>
        <w:t>н(</w:t>
      </w:r>
      <w:proofErr w:type="gramEnd"/>
      <w:r w:rsidR="00307F3F" w:rsidRPr="00360873">
        <w:rPr>
          <w:rFonts w:ascii="TimesNewRomanPS-BoldItalicMT" w:hAnsi="TimesNewRomanPS-BoldItalicMT" w:cs="TimesNewRomanPS-BoldItalicMT"/>
          <w:bCs/>
          <w:iCs/>
        </w:rPr>
        <w:t>аналогия с Т):</w:t>
      </w:r>
    </w:p>
    <w:p w:rsidR="00307F3F" w:rsidRPr="00360873" w:rsidRDefault="004E6E6E" w:rsidP="00307F3F">
      <w:pPr>
        <w:autoSpaceDE w:val="0"/>
        <w:ind w:firstLine="708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 w:cs="TimesNewRomanPS-BoldItalicMT"/>
            <w:lang w:val="en-US"/>
          </w:rPr>
          <m:t>b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d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</m:d>
        <m:r>
          <w:rPr>
            <w:rFonts w:ascii="Cambria Math" w:hAnsi="Cambria Math" w:cs="TimesNewRomanPS-BoldItalicMT"/>
          </w:rPr>
          <m:t>=</m:t>
        </m:r>
        <m:r>
          <w:rPr>
            <w:rFonts w:ascii="Cambria Math" w:hAnsi="Cambria Math" w:cs="TimesNewRomanPS-BoldItalicMT"/>
            <w:lang w:val="en-US"/>
          </w:rPr>
          <m:t>Const</m:t>
        </m:r>
        <m:r>
          <w:rPr>
            <w:rFonts w:ascii="Cambria Math" w:hAnsi="Cambria Math" w:cs="TimesNewRomanPS-BoldItalicMT"/>
          </w:rPr>
          <m:t xml:space="preserve">                (24)</m:t>
        </m:r>
      </m:oMath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307F3F" w:rsidRPr="00360873" w:rsidRDefault="004E6E6E" w:rsidP="00307F3F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Е</w:t>
      </w:r>
      <w:r w:rsidR="00307F3F" w:rsidRPr="00360873">
        <w:rPr>
          <w:rFonts w:ascii="TimesNewRomanPS-BoldItalicMT" w:hAnsi="TimesNewRomanPS-BoldItalicMT" w:cs="TimesNewRomanPS-BoldItalicMT"/>
          <w:bCs/>
          <w:iCs/>
        </w:rPr>
        <w:t>с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ли </w:t>
      </w:r>
      <w:r w:rsidR="00307F3F" w:rsidRPr="00360873">
        <w:rPr>
          <w:rFonts w:ascii="TimesNewRomanPS-BoldItalicMT" w:hAnsi="TimesNewRomanPS-BoldItalicMT" w:cs="TimesNewRomanPS-BoldItalicMT"/>
          <w:bCs/>
          <w:iCs/>
        </w:rPr>
        <w:t>это не так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, то </w:t>
      </w:r>
      <w:r w:rsidR="00307F3F" w:rsidRPr="00360873">
        <w:rPr>
          <w:rFonts w:ascii="TimesNewRomanPS-BoldItalicMT" w:hAnsi="TimesNewRomanPS-BoldItalicMT" w:cs="TimesNewRomanPS-BoldItalicMT"/>
          <w:bCs/>
          <w:iCs/>
        </w:rPr>
        <w:t xml:space="preserve">систему линеаризуют, </w:t>
      </w:r>
      <w:r w:rsidRPr="00360873">
        <w:rPr>
          <w:rFonts w:ascii="TimesNewRomanPS-BoldItalicMT" w:hAnsi="TimesNewRomanPS-BoldItalicMT" w:cs="TimesNewRomanPS-BoldItalicMT"/>
          <w:bCs/>
          <w:iCs/>
        </w:rPr>
        <w:t>рассматрива</w:t>
      </w:r>
      <w:r w:rsidR="00307F3F" w:rsidRPr="00360873">
        <w:rPr>
          <w:rFonts w:ascii="TimesNewRomanPS-BoldItalicMT" w:hAnsi="TimesNewRomanPS-BoldItalicMT" w:cs="TimesNewRomanPS-BoldItalicMT"/>
          <w:bCs/>
          <w:iCs/>
        </w:rPr>
        <w:t>я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малые движения</w:t>
      </w:r>
      <w:r w:rsidR="00307F3F" w:rsidRPr="00360873">
        <w:rPr>
          <w:rFonts w:ascii="TimesNewRomanPS-BoldItalicMT" w:hAnsi="TimesNewRomanPS-BoldItalicMT" w:cs="TimesNewRomanPS-BoldItalicMT"/>
          <w:bCs/>
          <w:iCs/>
        </w:rPr>
        <w:t>, и ограничиваясь первым членом разложения функции</w:t>
      </w:r>
      <w:proofErr w:type="gramStart"/>
      <w:r w:rsidR="00307F3F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 w:cs="TimesNewRomanPS-BoldItalicMT"/>
            <w:lang w:val="en-US"/>
          </w:rPr>
          <m:t>b</m:t>
        </m:r>
        <m:r>
          <w:rPr>
            <w:rFonts w:ascii="Cambria Math" w:hAnsi="Cambria Math" w:cs="TimesNewRomanPS-BoldItalicMT"/>
          </w:rPr>
          <m:t>(</m:t>
        </m:r>
        <m:r>
          <w:rPr>
            <w:rFonts w:ascii="Cambria Math" w:hAnsi="Cambria Math" w:cs="TimesNewRomanPS-BoldItalicMT"/>
            <w:lang w:val="en-US"/>
          </w:rPr>
          <m:t>q</m:t>
        </m:r>
        <m:r>
          <w:rPr>
            <w:rFonts w:ascii="Cambria Math" w:hAnsi="Cambria Math" w:cs="TimesNewRomanPS-BoldItalicMT"/>
          </w:rPr>
          <m:t>)</m:t>
        </m:r>
      </m:oMath>
      <w:r w:rsidR="00307F3F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proofErr w:type="gramEnd"/>
      <w:r w:rsidR="00307F3F" w:rsidRPr="00360873">
        <w:rPr>
          <w:rFonts w:ascii="TimesNewRomanPS-BoldItalicMT" w:hAnsi="TimesNewRomanPS-BoldItalicMT" w:cs="TimesNewRomanPS-BoldItalicMT"/>
          <w:bCs/>
          <w:iCs/>
        </w:rPr>
        <w:t>в ряд Маклорена: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307F3F" w:rsidRPr="00360873" w:rsidRDefault="00307F3F" w:rsidP="00307F3F">
      <w:pPr>
        <w:autoSpaceDE w:val="0"/>
        <w:jc w:val="center"/>
        <w:rPr>
          <w:oMath/>
          <w:rFonts w:ascii="Cambria Math" w:hAnsi="Cambria Math" w:hint="eastAsia"/>
        </w:rPr>
      </w:pPr>
      <m:oMath>
        <m:r>
          <w:rPr>
            <w:rFonts w:ascii="Cambria Math" w:hAnsi="Cambria Math" w:cs="TimesNewRomanPS-BoldItalicMT"/>
            <w:lang w:val="en-US"/>
          </w:rPr>
          <m:t>q</m:t>
        </m:r>
        <m:r>
          <w:rPr>
            <w:rFonts w:ascii="Cambria Math" w:hAnsi="Cambria Math" w:cs="TimesNewRomanPS-BoldItalicMT"/>
          </w:rPr>
          <m:t>&lt;&lt;1</m:t>
        </m:r>
      </m:oMath>
      <w:r w:rsidR="004E6E6E" w:rsidRPr="00360873">
        <w:rPr>
          <w:rFonts w:ascii="TimesNewRomanPS-BoldItalicMT" w:hAnsi="TimesNewRomanPS-BoldItalicMT" w:cs="TimesNewRomanPS-BoldItalicMT"/>
          <w:bCs/>
          <w:iCs/>
        </w:rPr>
        <w:t>: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               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 w:cs="TimesNewRomanPS-BoldItalicMT"/>
            <w:lang w:val="en-US"/>
          </w:rPr>
          <m:t>b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d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</m:d>
        <m:r>
          <w:rPr>
            <w:rFonts w:ascii="Cambria Math" w:hAnsi="Cambria Math"/>
          </w:rPr>
          <m:t>≈</m:t>
        </m:r>
        <m:r>
          <w:rPr>
            <w:rFonts w:ascii="Cambria Math" w:hAnsi="Cambria Math"/>
            <w:lang w:val="en-US"/>
          </w:rPr>
          <m:t>b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 xml:space="preserve">                    (25)</m:t>
        </m:r>
      </m:oMath>
    </w:p>
    <w:p w:rsidR="004E6E6E" w:rsidRPr="00360873" w:rsidRDefault="00307F3F" w:rsidP="00307F3F">
      <w:pPr>
        <w:autoSpaceDE w:val="0"/>
        <w:rPr>
          <w:bCs/>
          <w:iCs/>
        </w:rPr>
      </w:pPr>
      <w:r w:rsidRPr="00360873">
        <w:rPr>
          <w:bCs/>
          <w:iCs/>
        </w:rPr>
        <w:t>Это з</w:t>
      </w:r>
      <w:r w:rsidR="004E6E6E" w:rsidRPr="00360873">
        <w:rPr>
          <w:bCs/>
          <w:iCs/>
        </w:rPr>
        <w:t xml:space="preserve">начит, </w:t>
      </w:r>
      <w:r w:rsidRPr="00360873">
        <w:rPr>
          <w:bCs/>
          <w:iCs/>
        </w:rPr>
        <w:t xml:space="preserve">что для получения квадратичной формы функции Релея с постоянным коэффициентом, </w:t>
      </w:r>
      <w:r w:rsidR="009C4B3A" w:rsidRPr="00360873">
        <w:rPr>
          <w:bCs/>
          <w:iCs/>
        </w:rPr>
        <w:t>Ф следует вычислять в момент прохождения системой положения равновесия (</w:t>
      </w:r>
      <w:r w:rsidR="004E6E6E" w:rsidRPr="00360873">
        <w:rPr>
          <w:bCs/>
          <w:iCs/>
        </w:rPr>
        <w:t>как и</w:t>
      </w:r>
      <w:r w:rsidRPr="00360873">
        <w:rPr>
          <w:bCs/>
          <w:iCs/>
        </w:rPr>
        <w:t xml:space="preserve"> </w:t>
      </w:r>
      <w:proofErr w:type="gramStart"/>
      <w:r w:rsidRPr="00360873">
        <w:rPr>
          <w:bCs/>
          <w:iCs/>
        </w:rPr>
        <w:t>для</w:t>
      </w:r>
      <w:proofErr w:type="gramEnd"/>
      <w:r w:rsidRPr="00360873">
        <w:rPr>
          <w:bCs/>
          <w:iCs/>
        </w:rPr>
        <w:t xml:space="preserve"> кинетической </w:t>
      </w:r>
      <w:r w:rsidR="004E6E6E" w:rsidRPr="00360873">
        <w:rPr>
          <w:bCs/>
          <w:iCs/>
        </w:rPr>
        <w:t xml:space="preserve"> Т</w:t>
      </w:r>
      <w:r w:rsidR="009C4B3A" w:rsidRPr="00360873">
        <w:rPr>
          <w:bCs/>
          <w:iCs/>
        </w:rPr>
        <w:t xml:space="preserve">). </w:t>
      </w:r>
      <w:r w:rsidR="004E6E6E" w:rsidRPr="00360873">
        <w:rPr>
          <w:bCs/>
          <w:iCs/>
        </w:rPr>
        <w:t xml:space="preserve"> </w:t>
      </w:r>
      <w:r w:rsidR="009C4B3A" w:rsidRPr="00360873">
        <w:rPr>
          <w:bCs/>
          <w:iCs/>
        </w:rPr>
        <w:t xml:space="preserve"> Э</w:t>
      </w:r>
      <w:r w:rsidR="004E6E6E" w:rsidRPr="00360873">
        <w:rPr>
          <w:bCs/>
          <w:iCs/>
        </w:rPr>
        <w:t>то всегда упрощает вычисления.</w:t>
      </w:r>
    </w:p>
    <w:p w:rsidR="00BB28F5" w:rsidRPr="00360873" w:rsidRDefault="00BB28F5">
      <w:pPr>
        <w:autoSpaceDE w:val="0"/>
        <w:rPr>
          <w:bCs/>
          <w:iCs/>
        </w:rPr>
      </w:pPr>
      <w:r w:rsidRPr="00360873">
        <w:rPr>
          <w:bCs/>
          <w:iCs/>
        </w:rPr>
        <w:tab/>
        <w:t xml:space="preserve">Вязкое сопротивление </w:t>
      </w:r>
      <w:r w:rsidR="009C4B3A" w:rsidRPr="00360873">
        <w:rPr>
          <w:bCs/>
          <w:iCs/>
        </w:rPr>
        <w:t xml:space="preserve">практически </w:t>
      </w:r>
      <w:r w:rsidRPr="00360873">
        <w:rPr>
          <w:bCs/>
          <w:iCs/>
        </w:rPr>
        <w:t>осуществляется с помощью линейных и угловых демпферов</w:t>
      </w:r>
      <w:r w:rsidR="008B29BE" w:rsidRPr="00360873">
        <w:rPr>
          <w:bCs/>
          <w:iCs/>
        </w:rPr>
        <w:t xml:space="preserve"> (Рис.</w:t>
      </w:r>
      <w:r w:rsidR="008A6770">
        <w:rPr>
          <w:bCs/>
          <w:iCs/>
        </w:rPr>
        <w:t>2</w:t>
      </w:r>
      <w:r w:rsidR="008B29BE" w:rsidRPr="00360873">
        <w:rPr>
          <w:bCs/>
          <w:iCs/>
        </w:rPr>
        <w:t>)</w:t>
      </w:r>
      <w:r w:rsidRPr="00360873">
        <w:rPr>
          <w:bCs/>
          <w:iCs/>
        </w:rPr>
        <w:t xml:space="preserve">. </w:t>
      </w:r>
      <w:r w:rsidR="00792A14" w:rsidRPr="00360873">
        <w:rPr>
          <w:bCs/>
          <w:iCs/>
        </w:rPr>
        <w:t xml:space="preserve"> Функция Релея вычисляется по формуле</w:t>
      </w:r>
      <w:r w:rsidR="009C4B3A" w:rsidRPr="00360873">
        <w:rPr>
          <w:bCs/>
          <w:iCs/>
        </w:rPr>
        <w:t>:</w:t>
      </w:r>
    </w:p>
    <w:p w:rsidR="009C4B3A" w:rsidRPr="00360873" w:rsidRDefault="009C4B3A">
      <w:pPr>
        <w:autoSpaceDE w:val="0"/>
        <w:rPr>
          <w:bCs/>
          <w:iCs/>
        </w:rPr>
      </w:pPr>
      <m:oMathPara>
        <m:oMath>
          <m:r>
            <m:rPr>
              <m:sty m:val="bi"/>
            </m:rPr>
            <w:rPr>
              <w:rFonts w:ascii="Cambria Math" w:hAnsi="Cambria Math" w:cs="TimesNewRomanPS-BoldItalicMT"/>
            </w:rPr>
            <m:t>Ф=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naryPr>
            <m:sub>
              <m:r>
                <w:rPr>
                  <w:rFonts w:ascii="Cambria Math" w:hAnsi="Cambria Math" w:cs="TimesNewRomanPS-BoldItalicMT"/>
                </w:rPr>
                <m:t>k=1</m:t>
              </m:r>
            </m:sub>
            <m:sup>
              <m:r>
                <w:rPr>
                  <w:rFonts w:ascii="Cambria Math" w:hAnsi="Cambria Math" w:cs="TimesNewRomanPS-BoldItalicMT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k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 w:cs="TimesNewRomanPS-BoldItalicMT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naryPr>
            <m:sub>
              <m:r>
                <w:rPr>
                  <w:rFonts w:ascii="Cambria Math" w:hAnsi="Cambria Math" w:cs="TimesNewRomanPS-BoldItalicMT"/>
                </w:rPr>
                <m:t>i=1</m:t>
              </m:r>
            </m:sub>
            <m:sup>
              <m:r>
                <w:rPr>
                  <w:rFonts w:ascii="Cambria Math" w:hAnsi="Cambria Math" w:cs="TimesNewRomanPS-BoldItalicMT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β'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i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 w:cs="TimesNewRomanPS-BoldItalicMT"/>
            </w:rPr>
            <m:t xml:space="preserve">                 (26)</m:t>
          </m:r>
        </m:oMath>
      </m:oMathPara>
    </w:p>
    <w:p w:rsidR="00977CCB" w:rsidRPr="00360873" w:rsidRDefault="00977CCB" w:rsidP="00977CCB">
      <w:pPr>
        <w:autoSpaceDE w:val="0"/>
        <w:rPr>
          <w:bCs/>
          <w:iCs/>
        </w:rPr>
      </w:pPr>
      <w:r w:rsidRPr="00360873">
        <w:rPr>
          <w:bCs/>
          <w:iCs/>
        </w:rPr>
        <w:t xml:space="preserve">Где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w:rPr>
            <w:rFonts w:ascii="Cambria Math" w:hAnsi="Cambria Math"/>
          </w:rPr>
          <m:t>-</m:t>
        </m:r>
      </m:oMath>
      <w:r w:rsidRPr="00360873">
        <w:rPr>
          <w:bCs/>
          <w:iCs/>
        </w:rPr>
        <w:t xml:space="preserve"> коэффициенты сопротивления линейных демпферов (амортизаторов),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k</m:t>
            </m:r>
          </m:sub>
        </m:sSub>
        <m:r>
          <w:rPr>
            <w:rFonts w:ascii="Cambria Math" w:hAnsi="Cambria Math"/>
          </w:rPr>
          <m:t>-</m:t>
        </m:r>
      </m:oMath>
      <w:r w:rsidRPr="00360873">
        <w:rPr>
          <w:bCs/>
          <w:iCs/>
        </w:rPr>
        <w:t xml:space="preserve">скорости их поршней,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β</m:t>
            </m:r>
            <m:r>
              <w:rPr>
                <w:rFonts w:ascii="Cambria Math" w:hAnsi="Cambria Math"/>
              </w:rPr>
              <m:t>'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i</m:t>
            </m:r>
          </m:sub>
        </m:sSub>
        <m:r>
          <w:rPr>
            <w:rFonts w:ascii="Cambria Math" w:hAnsi="Cambria Math"/>
          </w:rPr>
          <m:t>-</m:t>
        </m:r>
      </m:oMath>
      <w:r w:rsidRPr="00360873">
        <w:rPr>
          <w:bCs/>
          <w:iCs/>
        </w:rPr>
        <w:t xml:space="preserve"> коэффициенты сопротивления </w:t>
      </w:r>
      <w:r w:rsidR="00A5412E" w:rsidRPr="00360873">
        <w:rPr>
          <w:bCs/>
          <w:iCs/>
        </w:rPr>
        <w:t>вращению</w:t>
      </w:r>
      <w:r w:rsidRPr="00360873">
        <w:rPr>
          <w:bCs/>
          <w:iCs/>
        </w:rPr>
        <w:t xml:space="preserve">,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</w:rPr>
          <m:t>-</m:t>
        </m:r>
      </m:oMath>
      <w:r w:rsidRPr="00360873">
        <w:rPr>
          <w:bCs/>
          <w:iCs/>
        </w:rPr>
        <w:t xml:space="preserve"> угловые скорости</w:t>
      </w:r>
      <w:r w:rsidR="00A5412E" w:rsidRPr="00360873">
        <w:rPr>
          <w:bCs/>
          <w:iCs/>
        </w:rPr>
        <w:t xml:space="preserve"> вращающихся тел.</w:t>
      </w:r>
    </w:p>
    <w:p w:rsidR="00BB28F5" w:rsidRPr="00360873" w:rsidRDefault="00BB28F5">
      <w:pPr>
        <w:autoSpaceDE w:val="0"/>
        <w:rPr>
          <w:bCs/>
          <w:iCs/>
        </w:rPr>
      </w:pPr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/>
          <w:bCs/>
          <w:i/>
          <w:iCs/>
        </w:rPr>
      </w:pP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Связь функции Релея с полной механической энергией</w:t>
      </w:r>
      <w:r w:rsidR="009C4B3A" w:rsidRPr="00360873">
        <w:rPr>
          <w:rFonts w:ascii="TimesNewRomanPS-BoldItalicMT" w:hAnsi="TimesNewRomanPS-BoldItalicMT" w:cs="TimesNewRomanPS-BoldItalicMT"/>
          <w:b/>
          <w:bCs/>
          <w:i/>
          <w:iCs/>
        </w:rPr>
        <w:t xml:space="preserve"> системы</w:t>
      </w:r>
    </w:p>
    <w:p w:rsidR="004E6E6E" w:rsidRPr="00360873" w:rsidRDefault="004E6E6E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Рассмотрим </w:t>
      </w:r>
      <w:r w:rsidR="00BA3193" w:rsidRPr="00360873">
        <w:rPr>
          <w:rFonts w:ascii="TimesNewRomanPS-BoldItalicMT" w:hAnsi="TimesNewRomanPS-BoldItalicMT" w:cs="TimesNewRomanPS-BoldItalicMT"/>
          <w:bCs/>
          <w:iCs/>
        </w:rPr>
        <w:t xml:space="preserve">нелинейную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систему с одной степенью свободы и вязким сопротивлением.  </w:t>
      </w:r>
      <w:r w:rsidR="009C4B3A" w:rsidRPr="00360873">
        <w:rPr>
          <w:rFonts w:ascii="TimesNewRomanPS-BoldItalicMT" w:hAnsi="TimesNewRomanPS-BoldItalicMT" w:cs="TimesNewRomanPS-BoldItalicMT"/>
          <w:bCs/>
          <w:iCs/>
        </w:rPr>
        <w:t xml:space="preserve">Как и раньше, система имеет положение устойчивого равновесия, где выбрано начало обобщенной координаты </w:t>
      </w:r>
      <w:r w:rsidR="00BA3193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BA3193" w:rsidRPr="00360873">
        <w:rPr>
          <w:rFonts w:ascii="TimesNewRomanPS-BoldItalicMT" w:hAnsi="TimesNewRomanPS-BoldItalicMT" w:cs="TimesNewRomanPS-BoldItalicMT"/>
          <w:bCs/>
          <w:i/>
          <w:iCs/>
          <w:lang w:val="en-US"/>
        </w:rPr>
        <w:t>q</w:t>
      </w:r>
      <w:r w:rsidR="00BA3193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9C4B3A" w:rsidRPr="00360873">
        <w:rPr>
          <w:rFonts w:ascii="TimesNewRomanPS-BoldItalicMT" w:hAnsi="TimesNewRomanPS-BoldItalicMT" w:cs="TimesNewRomanPS-BoldItalicMT"/>
          <w:bCs/>
          <w:iCs/>
        </w:rPr>
        <w:t xml:space="preserve">и нулевой уровень потенциальной энергии. </w:t>
      </w:r>
    </w:p>
    <w:p w:rsidR="004E6E6E" w:rsidRPr="00360873" w:rsidRDefault="00BA3193" w:rsidP="00BA3193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П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отенциальн</w:t>
      </w:r>
      <w:r w:rsidRPr="00360873">
        <w:rPr>
          <w:rFonts w:ascii="TimesNewRomanPS-BoldItalicMT" w:hAnsi="TimesNewRomanPS-BoldItalicMT" w:cs="TimesNewRomanPS-BoldItalicMT"/>
          <w:bCs/>
          <w:iCs/>
        </w:rPr>
        <w:t>ая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и кинетическ</w:t>
      </w:r>
      <w:r w:rsidRPr="00360873">
        <w:rPr>
          <w:rFonts w:ascii="TimesNewRomanPS-BoldItalicMT" w:hAnsi="TimesNewRomanPS-BoldItalicMT" w:cs="TimesNewRomanPS-BoldItalicMT"/>
          <w:bCs/>
          <w:iCs/>
        </w:rPr>
        <w:t>ая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энерги</w:t>
      </w:r>
      <w:r w:rsidRPr="00360873">
        <w:rPr>
          <w:rFonts w:ascii="TimesNewRomanPS-BoldItalicMT" w:hAnsi="TimesNewRomanPS-BoldItalicMT" w:cs="TimesNewRomanPS-BoldItalicMT"/>
          <w:bCs/>
          <w:iCs/>
        </w:rPr>
        <w:t>я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, функци</w:t>
      </w:r>
      <w:r w:rsidRPr="00360873">
        <w:rPr>
          <w:rFonts w:ascii="TimesNewRomanPS-BoldItalicMT" w:hAnsi="TimesNewRomanPS-BoldItalicMT" w:cs="TimesNewRomanPS-BoldItalicMT"/>
          <w:bCs/>
          <w:iCs/>
        </w:rPr>
        <w:t>я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Релея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(без линеаризации):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4E6E6E" w:rsidRPr="00360873" w:rsidRDefault="00BA3193">
      <w:pPr>
        <w:autoSpaceDE w:val="0"/>
        <w:jc w:val="center"/>
        <w:rPr>
          <w:oMath/>
          <w:rFonts w:ascii="Cambria Math" w:hAnsi="Cambria Math" w:cs="TimesNewRomanPS-BoldItalicMT" w:hint="eastAsia"/>
        </w:rPr>
      </w:pPr>
      <m:oMathPara>
        <m:oMath>
          <m:r>
            <w:rPr>
              <w:rFonts w:ascii="Cambria Math" w:hAnsi="Cambria Math" w:cs="TimesNewRomanPS-BoldItalicMT"/>
            </w:rPr>
            <m:t>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d>
          <m:r>
            <w:rPr>
              <w:rFonts w:ascii="Cambria Math" w:hAnsi="Cambria Math" w:cs="TimesNewRomanPS-BoldItalicMT"/>
            </w:rPr>
            <m:t xml:space="preserve">;          </m:t>
          </m:r>
          <m:r>
            <w:rPr>
              <w:rFonts w:ascii="Cambria Math" w:hAnsi="Cambria Math" w:cs="TimesNewRomanPS-BoldItalicMT"/>
              <w:lang w:val="en-US"/>
            </w:rPr>
            <m:t>T</m:t>
          </m:r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>a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d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</m:acc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lang w:val="en-US"/>
            </w:rPr>
            <m:t xml:space="preserve">;            </m:t>
          </m:r>
          <m:r>
            <w:rPr>
              <w:rFonts w:ascii="Cambria Math" w:hAnsi="Cambria Math"/>
              <w:position w:val="-6"/>
            </w:rPr>
            <m:t xml:space="preserve"> </m:t>
          </m:r>
          <m:r>
            <w:rPr>
              <w:rFonts w:ascii="Cambria Math" w:hAnsi="Cambria Math" w:cs="TimesNewRomanPS-BoldItalicMT"/>
            </w:rPr>
            <m:t>Ф=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>b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d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</m:acc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TimesNewRomanPS-BoldItalicMT"/>
            </w:rPr>
            <m:t xml:space="preserve">                      (27)</m:t>
          </m:r>
        </m:oMath>
      </m:oMathPara>
    </w:p>
    <w:p w:rsidR="004E6E6E" w:rsidRPr="00360873" w:rsidRDefault="00BA3193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и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меют свойства</w:t>
      </w:r>
    </w:p>
    <w:p w:rsidR="00BA3193" w:rsidRPr="00360873" w:rsidRDefault="00AB153D" w:rsidP="008B29BE">
      <w:pPr>
        <w:autoSpaceDE w:val="0"/>
        <w:rPr>
          <w:rFonts w:ascii="TimesNewRomanPS-BoldItalicMT" w:hAnsi="TimesNewRomanPS-BoldItalicMT" w:cs="TimesNewRomanPS-BoldItalicMT" w:hint="eastAsia"/>
          <w:bCs/>
          <w:i/>
          <w:iCs/>
          <w:lang w:val="en-US"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>=2</m:t>
          </m:r>
          <m:r>
            <w:rPr>
              <w:rFonts w:ascii="Cambria Math" w:hAnsi="Cambria Math" w:cs="TimesNewRomanPS-BoldItalicMT"/>
              <w:lang w:val="en-US"/>
            </w:rPr>
            <m:t>T</m:t>
          </m:r>
          <m:r>
            <w:rPr>
              <w:rFonts w:ascii="Cambria Math" w:hAnsi="Cambria Math" w:cs="TimesNewRomanPS-BoldItalicMT"/>
            </w:rPr>
            <m:t xml:space="preserve">;   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∂Ф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 xml:space="preserve">=2Ф;         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П</m:t>
              </m:r>
            </m:e>
          </m:acc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den>
          </m:f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 xml:space="preserve">;         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T</m:t>
              </m:r>
            </m:e>
          </m:acc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den>
          </m:f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acc>
            <m:accPr>
              <m:chr m:val="̈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 xml:space="preserve">             (28)</m:t>
          </m:r>
        </m:oMath>
      </m:oMathPara>
    </w:p>
    <w:p w:rsidR="004E6E6E" w:rsidRPr="00360873" w:rsidRDefault="004E6E6E" w:rsidP="008B29BE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Умножим уравнение Лагранжа для этой системы </w:t>
      </w:r>
    </w:p>
    <w:p w:rsidR="008B29BE" w:rsidRPr="00360873" w:rsidRDefault="00AB153D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∂q</m:t>
              </m:r>
            </m:den>
          </m:f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den>
          </m:f>
          <m:r>
            <w:rPr>
              <w:rFonts w:ascii="Cambria Math" w:hAnsi="Cambria Math" w:cs="TimesNewRomanPS-BoldItalicMT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</m:t>
              </m:r>
              <m:r>
                <m:rPr>
                  <m:sty m:val="bi"/>
                </m:rPr>
                <w:rPr>
                  <w:rFonts w:ascii="Cambria Math" w:hAnsi="Cambria Math" w:cs="TimesNewRomanPS-BoldItalicMT"/>
                </w:rPr>
                <m:t>Ф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 xml:space="preserve">               (29)</m:t>
          </m:r>
        </m:oMath>
      </m:oMathPara>
    </w:p>
    <w:p w:rsidR="004E6E6E" w:rsidRPr="00360873" w:rsidRDefault="004E6E6E">
      <w:pPr>
        <w:autoSpaceDE w:val="0"/>
        <w:rPr>
          <w:bCs/>
          <w:iCs/>
        </w:rPr>
      </w:pPr>
      <w:r w:rsidRPr="00360873">
        <w:rPr>
          <w:bCs/>
          <w:iCs/>
        </w:rPr>
        <w:t xml:space="preserve">на </w:t>
      </w:r>
      <m:oMath>
        <m:acc>
          <m:accPr>
            <m:chr m:val="̇"/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accPr>
          <m:e>
            <m:r>
              <w:rPr>
                <w:rFonts w:ascii="Cambria Math" w:hAnsi="Cambria Math" w:cs="TimesNewRomanPS-BoldItalicMT"/>
              </w:rPr>
              <m:t>q</m:t>
            </m:r>
          </m:e>
        </m:acc>
      </m:oMath>
    </w:p>
    <w:p w:rsidR="008B29BE" w:rsidRPr="00360873" w:rsidRDefault="00AB153D" w:rsidP="008B29B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∂q</m:t>
              </m:r>
            </m:den>
          </m:f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den>
          </m:f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</m:t>
              </m:r>
              <m:r>
                <m:rPr>
                  <m:sty m:val="bi"/>
                </m:rPr>
                <w:rPr>
                  <w:rFonts w:ascii="Cambria Math" w:hAnsi="Cambria Math" w:cs="TimesNewRomanPS-BoldItalicMT"/>
                </w:rPr>
                <m:t>Ф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 xml:space="preserve">                   (30)</m:t>
          </m:r>
        </m:oMath>
      </m:oMathPara>
    </w:p>
    <w:p w:rsidR="004E6E6E" w:rsidRPr="00360873" w:rsidRDefault="004E6E6E">
      <w:pPr>
        <w:autoSpaceDE w:val="0"/>
        <w:rPr>
          <w:bCs/>
          <w:iCs/>
        </w:rPr>
      </w:pPr>
      <w:r w:rsidRPr="00360873">
        <w:rPr>
          <w:bCs/>
          <w:iCs/>
        </w:rPr>
        <w:t>По формуле производной от произведения получаем</w:t>
      </w:r>
    </w:p>
    <w:p w:rsidR="00AB0A69" w:rsidRPr="00360873" w:rsidRDefault="00AB153D">
      <w:pPr>
        <w:autoSpaceDE w:val="0"/>
        <w:rPr>
          <w:bCs/>
          <w:i/>
          <w:iCs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</w:rPr>
                    <m:t>∂T</m:t>
                  </m:r>
                </m:num>
                <m:den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</m:acc>
                </m:den>
              </m:f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e>
          </m:d>
          <m:r>
            <w:rPr>
              <w:rFonts w:ascii="Cambria Math" w:hAnsi="Cambria Math" w:cs="TimesNewRomanPS-BoldItalicMT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acc>
            <m:accPr>
              <m:chr m:val="̈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>=2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T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acc>
            <m:accPr>
              <m:chr m:val="̈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 xml:space="preserve">                    (31)</m:t>
          </m:r>
        </m:oMath>
      </m:oMathPara>
    </w:p>
    <w:p w:rsidR="004E6E6E" w:rsidRPr="00132616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С учетом свойств </w:t>
      </w:r>
      <w:r w:rsidR="00AB0A69" w:rsidRPr="00360873">
        <w:rPr>
          <w:rFonts w:ascii="TimesNewRomanPS-BoldItalicMT" w:hAnsi="TimesNewRomanPS-BoldItalicMT" w:cs="TimesNewRomanPS-BoldItalicMT"/>
          <w:bCs/>
          <w:iCs/>
        </w:rPr>
        <w:t xml:space="preserve">(28)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функций Т, </w:t>
      </w:r>
      <w:proofErr w:type="gramStart"/>
      <w:r w:rsidRPr="00360873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Pr="00360873">
        <w:rPr>
          <w:rFonts w:ascii="TimesNewRomanPS-BoldItalicMT" w:hAnsi="TimesNewRomanPS-BoldItalicMT" w:cs="TimesNewRomanPS-BoldItalicMT"/>
          <w:bCs/>
          <w:iCs/>
        </w:rPr>
        <w:t>, Ф получаем</w:t>
      </w:r>
    </w:p>
    <w:p w:rsidR="00AB0A69" w:rsidRPr="00360873" w:rsidRDefault="00AB0A69">
      <w:pPr>
        <w:autoSpaceDE w:val="0"/>
        <w:rPr>
          <w:rFonts w:ascii="TimesNewRomanPS-BoldItalicMT" w:hAnsi="TimesNewRomanPS-BoldItalicMT" w:cs="TimesNewRomanPS-BoldItalicMT" w:hint="eastAsia"/>
          <w:bCs/>
          <w:i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2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T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acc>
            <m:accPr>
              <m:chr m:val="̈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∂q</m:t>
              </m:r>
            </m:den>
          </m:f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>=-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П</m:t>
              </m:r>
            </m:e>
          </m:acc>
          <m:r>
            <w:rPr>
              <w:rFonts w:ascii="Cambria Math" w:hAnsi="Cambria Math" w:cs="TimesNewRomanPS-BoldItalicMT"/>
            </w:rPr>
            <m:t>-2Ф                               (32)</m:t>
          </m:r>
        </m:oMath>
      </m:oMathPara>
    </w:p>
    <w:p w:rsidR="00AB0A69" w:rsidRPr="00360873" w:rsidRDefault="00AB0A69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или</w:t>
      </w:r>
    </w:p>
    <w:p w:rsidR="00AB0A69" w:rsidRPr="00360873" w:rsidRDefault="00AB153D">
      <w:pPr>
        <w:autoSpaceDE w:val="0"/>
        <w:rPr>
          <w:rFonts w:ascii="TimesNewRomanPS-BoldItalicMT" w:hAnsi="TimesNewRomanPS-BoldItalicMT" w:cs="TimesNewRomanPS-BoldItalicMT" w:hint="eastAsia"/>
          <w:bCs/>
          <w:i/>
          <w:iCs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  <w:lang w:val="en-US"/>
                </w:rPr>
                <m:t>T+</m:t>
              </m:r>
              <m:r>
                <w:rPr>
                  <w:rFonts w:ascii="Cambria Math" w:hAnsi="Cambria Math" w:cs="TimesNewRomanPS-BoldItalicMT"/>
                </w:rPr>
                <m:t>П</m:t>
              </m:r>
            </m:e>
          </m:d>
          <m:r>
            <w:rPr>
              <w:rFonts w:ascii="Cambria Math" w:hAnsi="Cambria Math" w:cs="TimesNewRomanPS-BoldItalicMT"/>
              <w:lang w:val="en-US"/>
            </w:rPr>
            <m:t>=</m:t>
          </m:r>
          <m:r>
            <w:rPr>
              <w:rFonts w:ascii="Cambria Math" w:hAnsi="Cambria Math" w:cs="TimesNewRomanPS-BoldItalicMT"/>
            </w:rPr>
            <m:t>-2Ф</m:t>
          </m:r>
          <m:r>
            <w:rPr>
              <w:rFonts w:ascii="Cambria Math" w:hAnsi="Cambria Math" w:cs="TimesNewRomanPS-BoldItalicMT"/>
              <w:lang w:val="en-US"/>
            </w:rPr>
            <m:t xml:space="preserve">;                           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  <w:bdr w:val="single" w:sz="4" w:space="0" w:color="auto"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bdr w:val="single" w:sz="4" w:space="0" w:color="auto"/>
                  <w:lang w:val="en-US"/>
                </w:rPr>
                <m:t>E</m:t>
              </m:r>
            </m:e>
          </m:acc>
          <m:r>
            <w:rPr>
              <w:rFonts w:ascii="Cambria Math" w:hAnsi="Cambria Math" w:cs="TimesNewRomanPS-BoldItalicMT"/>
              <w:bdr w:val="single" w:sz="4" w:space="0" w:color="auto"/>
              <w:lang w:val="en-US"/>
            </w:rPr>
            <m:t>=-</m:t>
          </m:r>
          <m:r>
            <w:rPr>
              <w:rFonts w:ascii="Cambria Math" w:hAnsi="Cambria Math" w:cs="TimesNewRomanPS-BoldItalicMT"/>
              <w:bdr w:val="single" w:sz="4" w:space="0" w:color="auto"/>
            </w:rPr>
            <m:t>2Ф</m:t>
          </m:r>
          <m:r>
            <w:rPr>
              <w:rFonts w:ascii="Cambria Math" w:hAnsi="Cambria Math" w:cs="TimesNewRomanPS-BoldItalicMT"/>
            </w:rPr>
            <m:t xml:space="preserve">               (33)</m:t>
          </m:r>
        </m:oMath>
      </m:oMathPara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Этот результат можно сформулировать так:</w:t>
      </w:r>
    </w:p>
    <w:p w:rsidR="004E6E6E" w:rsidRPr="00360873" w:rsidRDefault="004E6E6E">
      <w:pPr>
        <w:autoSpaceDE w:val="0"/>
        <w:jc w:val="center"/>
        <w:rPr>
          <w:b/>
          <w:position w:val="-1"/>
        </w:rPr>
      </w:pP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 xml:space="preserve">Полная механическая энергия системы убывает со скоростью </w:t>
      </w:r>
      <w:r w:rsidRPr="00360873">
        <w:rPr>
          <w:b/>
          <w:position w:val="-1"/>
        </w:rPr>
        <w:object w:dxaOrig="380" w:dyaOrig="260">
          <v:shape id="_x0000_i1025" type="#_x0000_t75" style="width:19.7pt;height:12.95pt" o:ole="" filled="t">
            <v:fill color2="black"/>
            <v:imagedata r:id="rId12" o:title=""/>
          </v:shape>
          <o:OLEObject Type="Embed" ProgID="Equation.3" ShapeID="_x0000_i1025" DrawAspect="Content" ObjectID="_1354350996" r:id="rId13"/>
        </w:object>
      </w:r>
    </w:p>
    <w:p w:rsidR="00BB28F5" w:rsidRPr="00360873" w:rsidRDefault="00BB28F5" w:rsidP="00BB28F5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/>
          <w:bCs/>
          <w:iCs/>
        </w:rPr>
      </w:pPr>
      <w:r w:rsidRPr="00360873">
        <w:rPr>
          <w:rFonts w:ascii="TimesNewRomanPS-BoldItalicMT" w:hAnsi="TimesNewRomanPS-BoldItalicMT" w:cs="TimesNewRomanPS-BoldItalicMT"/>
          <w:b/>
          <w:bCs/>
          <w:iCs/>
        </w:rPr>
        <w:t>Влияние сил вязкого сопротивления на движение системы.</w:t>
      </w:r>
    </w:p>
    <w:p w:rsidR="004E6E6E" w:rsidRPr="00360873" w:rsidRDefault="004E6E6E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Дифференциальное уравнение системы с одной степенью свободы и вязким сопротивлением </w:t>
      </w:r>
      <w:r w:rsidR="00560387" w:rsidRPr="00360873">
        <w:rPr>
          <w:rFonts w:ascii="TimesNewRomanPS-BoldItalicMT" w:hAnsi="TimesNewRomanPS-BoldItalicMT" w:cs="TimesNewRomanPS-BoldItalicMT"/>
          <w:bCs/>
          <w:iCs/>
        </w:rPr>
        <w:t>п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олучим из уравнения Лагранжа </w:t>
      </w:r>
    </w:p>
    <w:p w:rsidR="00560387" w:rsidRPr="00360873" w:rsidRDefault="00AB153D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</w:rPr>
                <m:t>∂q</m:t>
              </m:r>
            </m:den>
          </m:f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den>
          </m:f>
          <m:r>
            <w:rPr>
              <w:rFonts w:ascii="Cambria Math" w:hAnsi="Cambria Math" w:cs="TimesNewRomanPS-BoldItalicMT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∂Ф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den>
          </m:f>
          <m:r>
            <w:rPr>
              <w:rFonts w:ascii="Cambria Math" w:hAnsi="Cambria Math" w:cs="TimesNewRomanPS-BoldItalicMT"/>
            </w:rPr>
            <m:t xml:space="preserve">                               (34)</m:t>
          </m:r>
        </m:oMath>
      </m:oMathPara>
    </w:p>
    <w:p w:rsidR="004E6E6E" w:rsidRPr="00360873" w:rsidRDefault="00560387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Квадратичные формы п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осле линеаризации (если требуется) </w:t>
      </w:r>
    </w:p>
    <w:p w:rsidR="00560387" w:rsidRPr="00360873" w:rsidRDefault="00560387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Т=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</w:rPr>
            <m:t>a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;                     П=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>c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vertAlign w:val="superscript"/>
            </w:rPr>
            <m:t xml:space="preserve"> </m:t>
          </m:r>
          <m:r>
            <w:rPr>
              <w:rFonts w:ascii="Cambria Math" w:hAnsi="Cambria Math" w:cs="TimesNewRomanPS-BoldItalicMT"/>
              <w:vertAlign w:val="superscript"/>
              <w:lang w:val="en-US"/>
            </w:rPr>
            <m:t>;</m:t>
          </m:r>
          <m:r>
            <w:rPr>
              <w:rFonts w:ascii="Cambria Math" w:hAnsi="Cambria Math" w:cs="TimesNewRomanPS-BoldItalicMT"/>
              <w:vertAlign w:val="superscript"/>
            </w:rPr>
            <m:t xml:space="preserve">                              </m:t>
          </m:r>
          <m:r>
            <w:rPr>
              <w:rFonts w:ascii="Cambria Math" w:hAnsi="Cambria Math" w:cs="TimesNewRomanPS-BoldItalicMT"/>
            </w:rPr>
            <m:t>Ф=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>b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vertAlign w:val="superscript"/>
            </w:rPr>
            <m:t xml:space="preserve">               (35)</m:t>
          </m:r>
        </m:oMath>
      </m:oMathPara>
    </w:p>
    <w:p w:rsidR="004E6E6E" w:rsidRPr="00360873" w:rsidRDefault="004E6E6E">
      <w:pPr>
        <w:autoSpaceDE w:val="0"/>
        <w:ind w:firstLine="708"/>
        <w:rPr>
          <w:rFonts w:ascii="TimesNewRomanPS-BoldItalicMT" w:hAnsi="TimesNewRomanPS-BoldItalicMT" w:cs="TimesNewRomanPS-BoldItalicMT" w:hint="eastAsia"/>
          <w:b/>
          <w:bCs/>
          <w:i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После подстановки в уравнение Лагранжа получаем </w:t>
      </w:r>
    </w:p>
    <w:p w:rsidR="00560387" w:rsidRPr="00360873" w:rsidRDefault="00560387">
      <w:pPr>
        <w:autoSpaceDE w:val="0"/>
        <w:ind w:firstLine="708"/>
        <w:rPr>
          <w:rFonts w:ascii="TimesNewRomanPS-BoldItalicMT" w:hAnsi="TimesNewRomanPS-BoldItalicMT" w:cs="TimesNewRomanPS-BoldItalicMT" w:hint="eastAsia"/>
          <w:b/>
          <w:bCs/>
          <w:i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a</m:t>
          </m:r>
          <m:acc>
            <m:accPr>
              <m:chr m:val="̈"/>
              <m:ctrlPr>
                <w:rPr>
                  <w:rFonts w:ascii="Cambria Math" w:hAnsi="Cambria Math" w:cs="TimesNewRomanPS-BoldItalicMT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>=-</m:t>
          </m:r>
          <m:r>
            <w:rPr>
              <w:rFonts w:ascii="Cambria Math" w:hAnsi="Cambria Math" w:cs="TimesNewRomanPS-BoldItalicMT"/>
              <w:lang w:val="en-US"/>
            </w:rPr>
            <m:t>cq-b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 xml:space="preserve">                       (36)</m:t>
          </m:r>
        </m:oMath>
      </m:oMathPara>
    </w:p>
    <w:p w:rsidR="00F00056" w:rsidRPr="00360873" w:rsidRDefault="00F00056" w:rsidP="00F00056">
      <w:pPr>
        <w:autoSpaceDE w:val="0"/>
        <w:rPr>
          <w:position w:val="-6"/>
        </w:rPr>
      </w:pPr>
      <w:r w:rsidRPr="00360873">
        <w:rPr>
          <w:position w:val="-6"/>
        </w:rPr>
        <w:t xml:space="preserve">Поделив (36) на а, </w:t>
      </w:r>
      <w:r w:rsidR="002278DD" w:rsidRPr="00360873">
        <w:rPr>
          <w:position w:val="-6"/>
        </w:rPr>
        <w:t xml:space="preserve">и обозначив собственную частоту </w:t>
      </w:r>
      <w:r w:rsidR="002278DD" w:rsidRPr="00360873">
        <w:rPr>
          <w:i/>
          <w:position w:val="-6"/>
          <w:lang w:val="en-US"/>
        </w:rPr>
        <w:t>k</w:t>
      </w:r>
      <w:r w:rsidR="002278DD" w:rsidRPr="00360873">
        <w:rPr>
          <w:position w:val="-6"/>
        </w:rPr>
        <w:t xml:space="preserve"> и коэффициент сопротивления </w:t>
      </w:r>
      <w:r w:rsidR="002278DD" w:rsidRPr="00360873">
        <w:rPr>
          <w:i/>
          <w:position w:val="-6"/>
          <w:lang w:val="en-US"/>
        </w:rPr>
        <w:t>n</w:t>
      </w:r>
    </w:p>
    <w:p w:rsidR="002278DD" w:rsidRPr="00360873" w:rsidRDefault="00AB153D" w:rsidP="00F00056">
      <w:pPr>
        <w:autoSpaceDE w:val="0"/>
        <w:rPr>
          <w:bCs/>
          <w:i/>
          <w:iCs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 xml:space="preserve">                      k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c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a</m:t>
              </m:r>
            </m:den>
          </m:f>
          <m:sSup>
            <m:sSupPr>
              <m:ctrlPr>
                <w:rPr>
                  <w:rFonts w:ascii="Cambria Math" w:hAnsi="Cambria Math" w:cs="TimesNewRomanPS-BoldItalicMT"/>
                  <w:bCs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NewRomanPS-BoldItalicMT"/>
                </w:rPr>
                <m:t xml:space="preserve"> (сек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NewRomanPS-BoldItalicMT"/>
                  <w:vertAlign w:val="superscript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 w:cs="TimesNewRomanPS-BoldItalicMT"/>
            </w:rPr>
            <m:t xml:space="preserve"> );         2</m:t>
          </m:r>
          <m:r>
            <w:rPr>
              <w:rFonts w:ascii="Cambria Math" w:hAnsi="Cambria Math" w:cs="TimesNewRomanPS-BoldItalicMT"/>
              <w:lang w:val="en-US"/>
            </w:rPr>
            <m:t>n=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b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a</m:t>
              </m:r>
            </m:den>
          </m:f>
          <m:sSup>
            <m:sSupPr>
              <m:ctrlPr>
                <w:rPr>
                  <w:rFonts w:ascii="Cambria Math" w:hAnsi="Cambria Math" w:cs="TimesNewRomanPS-BoldItalicMT"/>
                  <w:bCs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NewRomanPS-BoldItalicMT"/>
                </w:rPr>
                <m:t xml:space="preserve"> (сек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NewRomanPS-BoldItalicMT"/>
                  <w:vertAlign w:val="superscript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 w:cs="TimesNewRomanPS-BoldItalicMT"/>
            </w:rPr>
            <m:t>)             (37)</m:t>
          </m:r>
        </m:oMath>
      </m:oMathPara>
    </w:p>
    <w:p w:rsidR="002278DD" w:rsidRPr="00132616" w:rsidRDefault="002278DD" w:rsidP="00F00056">
      <w:pPr>
        <w:autoSpaceDE w:val="0"/>
        <w:rPr>
          <w:rFonts w:ascii="TimesNewRomanPS-BoldItalicMT" w:hAnsi="TimesNewRomanPS-BoldItalicMT" w:cs="TimesNewRomanPS-BoldItalicMT" w:hint="eastAsia"/>
          <w:b/>
          <w:bCs/>
          <w:i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получаем  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дифференциальное уравнение колебаний с вязким сопротивлением</w:t>
      </w:r>
    </w:p>
    <w:p w:rsidR="002278DD" w:rsidRPr="00360873" w:rsidRDefault="00AB153D" w:rsidP="00F00056">
      <w:pPr>
        <w:autoSpaceDE w:val="0"/>
        <w:rPr>
          <w:i/>
          <w:position w:val="-6"/>
          <w:lang w:val="en-US"/>
        </w:rPr>
      </w:pPr>
      <m:oMathPara>
        <m:oMath>
          <m:acc>
            <m:accPr>
              <m:chr m:val="̈"/>
              <m:ctrlPr>
                <w:rPr>
                  <w:rFonts w:ascii="Cambria Math" w:hAnsi="Cambria Math" w:cs="TimesNewRomanPS-BoldItalicMT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>+2n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>+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lang w:val="en-US"/>
            </w:rPr>
            <m:t>q=0                               (38)</m:t>
          </m:r>
        </m:oMath>
      </m:oMathPara>
    </w:p>
    <w:p w:rsidR="004E6E6E" w:rsidRDefault="00360873" w:rsidP="00360873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Р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ешение уравнения (</w:t>
      </w:r>
      <w:r w:rsidRPr="00360873">
        <w:rPr>
          <w:rFonts w:ascii="TimesNewRomanPS-BoldItalicMT" w:hAnsi="TimesNewRomanPS-BoldItalicMT" w:cs="TimesNewRomanPS-BoldItalicMT"/>
          <w:bCs/>
          <w:iCs/>
        </w:rPr>
        <w:t>38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) </w:t>
      </w:r>
      <w:r>
        <w:rPr>
          <w:rFonts w:ascii="TimesNewRomanPS-BoldItalicMT" w:hAnsi="TimesNewRomanPS-BoldItalicMT" w:cs="TimesNewRomanPS-BoldItalicMT"/>
          <w:bCs/>
          <w:iCs/>
        </w:rPr>
        <w:t>ищем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в виде:</w:t>
      </w:r>
    </w:p>
    <w:p w:rsidR="00360873" w:rsidRPr="00360873" w:rsidRDefault="00360873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q=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λt</m:t>
              </m:r>
            </m:sup>
          </m:sSup>
          <m:r>
            <w:rPr>
              <w:rFonts w:ascii="Cambria Math" w:hAnsi="Cambria Math" w:cs="TimesNewRomanPS-BoldItalicMT"/>
              <w:lang w:val="en-US"/>
            </w:rPr>
            <m:t xml:space="preserve">                   (39)</m:t>
          </m:r>
        </m:oMath>
      </m:oMathPara>
    </w:p>
    <w:p w:rsidR="004E6E6E" w:rsidRDefault="004E6E6E">
      <w:pPr>
        <w:autoSpaceDE w:val="0"/>
        <w:rPr>
          <w:u w:val="single"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Подставив </w:t>
      </w:r>
      <m:oMath>
        <m:r>
          <w:rPr>
            <w:rFonts w:ascii="Cambria Math" w:hAnsi="Cambria Math" w:cs="TimesNewRomanPS-BoldItalicMT"/>
          </w:rPr>
          <m:t>(39)</m:t>
        </m:r>
      </m:oMath>
      <w:r w:rsidRPr="00360873">
        <w:rPr>
          <w:rFonts w:ascii="TimesNewRomanPS-BoldItalicMT" w:hAnsi="TimesNewRomanPS-BoldItalicMT" w:cs="TimesNewRomanPS-BoldItalicMT"/>
          <w:bCs/>
          <w:iCs/>
        </w:rPr>
        <w:t xml:space="preserve"> в уравнение (</w:t>
      </w:r>
      <w:r w:rsidR="00B70DF3">
        <w:rPr>
          <w:rFonts w:ascii="TimesNewRomanPS-BoldItalicMT" w:hAnsi="TimesNewRomanPS-BoldItalicMT" w:cs="TimesNewRomanPS-BoldItalicMT"/>
          <w:bCs/>
          <w:iCs/>
        </w:rPr>
        <w:t>38</w:t>
      </w:r>
      <w:r w:rsidRPr="00360873">
        <w:rPr>
          <w:rFonts w:ascii="TimesNewRomanPS-BoldItalicMT" w:hAnsi="TimesNewRomanPS-BoldItalicMT" w:cs="TimesNewRomanPS-BoldItalicMT"/>
          <w:bCs/>
          <w:iCs/>
        </w:rPr>
        <w:t>), после сокращения на</w:t>
      </w:r>
      <m:oMath>
        <m:r>
          <w:rPr>
            <w:rFonts w:ascii="Cambria Math" w:hAnsi="Cambria Math" w:cs="TimesNewRomanPS-BoldItalicMT"/>
          </w:rPr>
          <m:t xml:space="preserve"> 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lang w:val="en-US"/>
              </w:rPr>
              <m:t>e</m:t>
            </m:r>
          </m:e>
          <m:sup>
            <m:r>
              <w:rPr>
                <w:rFonts w:ascii="Cambria Math" w:hAnsi="Cambria Math" w:cs="TimesNewRomanPS-BoldItalicMT"/>
                <w:lang w:val="en-US"/>
              </w:rPr>
              <m:t>λt</m:t>
            </m:r>
          </m:sup>
        </m:sSup>
      </m:oMath>
      <w:r w:rsidRPr="00360873">
        <w:t xml:space="preserve">, получим </w:t>
      </w:r>
      <w:r w:rsidRPr="00B70DF3">
        <w:rPr>
          <w:b/>
          <w:i/>
        </w:rPr>
        <w:t>характеристическое уравнение</w:t>
      </w:r>
      <w:r w:rsidRPr="00360873">
        <w:rPr>
          <w:u w:val="single"/>
        </w:rPr>
        <w:t xml:space="preserve"> </w:t>
      </w:r>
    </w:p>
    <w:p w:rsidR="00B70DF3" w:rsidRPr="00B70DF3" w:rsidRDefault="00AB153D">
      <w:pPr>
        <w:autoSpaceDE w:val="0"/>
        <w:rPr>
          <w:i/>
        </w:rPr>
      </w:pPr>
      <m:oMathPara>
        <m:oMath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λ</m:t>
              </m:r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lang w:val="en-US"/>
            </w:rPr>
            <m:t>+2nλ+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lang w:val="en-US"/>
            </w:rPr>
            <m:t>=0             (40)</m:t>
          </m:r>
        </m:oMath>
      </m:oMathPara>
    </w:p>
    <w:p w:rsidR="004E6E6E" w:rsidRDefault="004E6E6E" w:rsidP="00B70DF3">
      <w:pPr>
        <w:autoSpaceDE w:val="0"/>
        <w:ind w:left="708" w:hanging="708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Это уравнение имеет </w:t>
      </w:r>
      <w:r w:rsidR="00B70DF3">
        <w:rPr>
          <w:rFonts w:ascii="TimesNewRomanPS-BoldItalicMT" w:hAnsi="TimesNewRomanPS-BoldItalicMT" w:cs="TimesNewRomanPS-BoldItalicMT"/>
          <w:bCs/>
          <w:iCs/>
        </w:rPr>
        <w:t>корни</w:t>
      </w:r>
    </w:p>
    <w:p w:rsidR="00B70DF3" w:rsidRPr="00B70DF3" w:rsidRDefault="00AB153D" w:rsidP="00B70DF3">
      <w:pPr>
        <w:autoSpaceDE w:val="0"/>
        <w:ind w:left="708" w:hanging="708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λ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1,2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=-n±</m:t>
          </m:r>
          <m:rad>
            <m:radPr>
              <m:degHide m:val="on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NewRomanPS-BoldItalicMT"/>
              <w:lang w:val="en-US"/>
            </w:rPr>
            <m:t xml:space="preserve">                  (41)</m:t>
          </m:r>
        </m:oMath>
      </m:oMathPara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которым соответствуют 2 независимых решения, сколько и должно быть у уравнения второго порядка.</w:t>
      </w:r>
    </w:p>
    <w:p w:rsidR="004E6E6E" w:rsidRPr="00B70DF3" w:rsidRDefault="004E6E6E" w:rsidP="00B70DF3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Вид решений зависит от знака подкоренного выражения</w:t>
      </w:r>
      <w:r w:rsidR="00B70DF3" w:rsidRPr="00B70DF3">
        <w:rPr>
          <w:rFonts w:ascii="TimesNewRomanPS-BoldItalicMT" w:hAnsi="TimesNewRomanPS-BoldItalicMT" w:cs="TimesNewRomanPS-BoldItalicMT"/>
          <w:bCs/>
          <w:iCs/>
        </w:rPr>
        <w:t>.</w:t>
      </w:r>
    </w:p>
    <w:p w:rsidR="00B70DF3" w:rsidRPr="00B70DF3" w:rsidRDefault="00B70DF3" w:rsidP="00B70DF3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</w:p>
    <w:p w:rsidR="004E6E6E" w:rsidRPr="00360873" w:rsidRDefault="004E6E6E">
      <w:pPr>
        <w:numPr>
          <w:ilvl w:val="0"/>
          <w:numId w:val="1"/>
        </w:numPr>
        <w:autoSpaceDE w:val="0"/>
        <w:rPr>
          <w:rFonts w:ascii="TimesNewRomanPS-BoldItalicMT" w:hAnsi="TimesNewRomanPS-BoldItalicMT" w:cs="TimesNewRomanPS-BoldItalicMT" w:hint="eastAsia"/>
          <w:b/>
          <w:bCs/>
          <w:i/>
          <w:iCs/>
        </w:rPr>
      </w:pP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 xml:space="preserve">Случай малого сопротивления </w:t>
      </w:r>
      <m:oMath>
        <m:r>
          <w:rPr>
            <w:rFonts w:ascii="Cambria Math" w:hAnsi="Cambria Math" w:cs="TimesNewRomanPS-BoldItalicMT"/>
            <w:lang w:val="en-US"/>
          </w:rPr>
          <m:t>n&lt;k</m:t>
        </m:r>
      </m:oMath>
    </w:p>
    <w:p w:rsidR="00B70DF3" w:rsidRDefault="004E6E6E" w:rsidP="00B70DF3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В этом случае корни комплексные </w:t>
      </w:r>
    </w:p>
    <w:p w:rsidR="00B70DF3" w:rsidRPr="00B70DF3" w:rsidRDefault="00AB153D" w:rsidP="00B70DF3">
      <w:pPr>
        <w:autoSpaceDE w:val="0"/>
        <w:ind w:left="708" w:hanging="708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λ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1,2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=-n±i</m:t>
          </m:r>
          <m:rad>
            <m:radPr>
              <m:degHide m:val="on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NewRomanPS-BoldItalicMT"/>
              <w:lang w:val="en-US"/>
            </w:rPr>
            <m:t xml:space="preserve">                      (42)</m:t>
          </m:r>
        </m:oMath>
      </m:oMathPara>
    </w:p>
    <w:p w:rsidR="004E6E6E" w:rsidRDefault="004E6E6E" w:rsidP="00B70DF3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и решение </w:t>
      </w:r>
      <w:r w:rsidR="00B70DF3">
        <w:rPr>
          <w:rFonts w:ascii="TimesNewRomanPS-BoldItalicMT" w:hAnsi="TimesNewRomanPS-BoldItalicMT" w:cs="TimesNewRomanPS-BoldItalicMT"/>
          <w:bCs/>
          <w:iCs/>
        </w:rPr>
        <w:t xml:space="preserve">уравнения (38) </w:t>
      </w:r>
      <w:r w:rsidRPr="00360873">
        <w:rPr>
          <w:rFonts w:ascii="TimesNewRomanPS-BoldItalicMT" w:hAnsi="TimesNewRomanPS-BoldItalicMT" w:cs="TimesNewRomanPS-BoldItalicMT"/>
          <w:bCs/>
          <w:iCs/>
        </w:rPr>
        <w:t>имеет вид</w:t>
      </w:r>
    </w:p>
    <w:p w:rsidR="00B70DF3" w:rsidRPr="00360873" w:rsidRDefault="00B70DF3" w:rsidP="00B70DF3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q=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-nt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Cos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lang w:val="en-US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Sin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lang w:val="en-US"/>
                </w:rPr>
                <m:t>t</m:t>
              </m:r>
            </m:e>
          </m:d>
          <m:r>
            <w:rPr>
              <w:rFonts w:ascii="Cambria Math" w:hAnsi="Cambria Math" w:cs="TimesNewRomanPS-BoldItalicMT"/>
              <w:lang w:val="en-US"/>
            </w:rPr>
            <m:t xml:space="preserve">;                </m:t>
          </m:r>
          <m:acc>
            <m:accPr>
              <m:chr m:val="̃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NewRomanPS-BoldItalicMT"/>
              <w:lang w:val="en-US"/>
            </w:rPr>
            <m:t xml:space="preserve">                    (43)</m:t>
          </m:r>
        </m:oMath>
      </m:oMathPara>
    </w:p>
    <w:p w:rsidR="000208ED" w:rsidRPr="00360873" w:rsidRDefault="000208ED" w:rsidP="000208ED">
      <w:pPr>
        <w:autoSpaceDE w:val="0"/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Это «второй интеграл» интеграл </w:t>
      </w:r>
      <w:r w:rsidRPr="00360873">
        <w:t>рассматриваемого дифференциального уравнения</w:t>
      </w:r>
    </w:p>
    <w:p w:rsidR="000208ED" w:rsidRPr="00360873" w:rsidRDefault="000208ED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Первый интеграл</w:t>
      </w:r>
      <w:r w:rsidR="000D67FF">
        <w:rPr>
          <w:rFonts w:ascii="TimesNewRomanPS-BoldItalicMT" w:hAnsi="TimesNewRomanPS-BoldItalicMT" w:cs="TimesNewRomanPS-BoldItalicMT"/>
          <w:bCs/>
          <w:iCs/>
        </w:rPr>
        <w:t>,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0D67FF">
        <w:rPr>
          <w:rFonts w:ascii="TimesNewRomanPS-BoldItalicMT" w:hAnsi="TimesNewRomanPS-BoldItalicMT" w:cs="TimesNewRomanPS-BoldItalicMT"/>
          <w:bCs/>
          <w:iCs/>
        </w:rPr>
        <w:t>или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обобщенная скорость</w:t>
      </w:r>
    </w:p>
    <w:p w:rsidR="000208ED" w:rsidRPr="000D67FF" w:rsidRDefault="00AB153D">
      <w:pPr>
        <w:autoSpaceDE w:val="0"/>
        <w:rPr>
          <w:rFonts w:ascii="TimesNewRomanPS-BoldItalicMT" w:hAnsi="TimesNewRomanPS-BoldItalicMT" w:cs="TimesNewRomanPS-BoldItalicMT" w:hint="eastAsia"/>
          <w:bCs/>
          <w:i/>
          <w:iCs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>=-n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-nt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Cos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lang w:val="en-US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Sin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lang w:val="en-US"/>
                </w:rPr>
                <m:t>t</m:t>
              </m:r>
            </m:e>
          </m:d>
          <m:r>
            <w:rPr>
              <w:rFonts w:ascii="Cambria Math" w:hAnsi="Cambria Math" w:cs="TimesNewRomanPS-BoldItalicMT"/>
              <w:lang w:val="en-US"/>
            </w:rPr>
            <m:t>+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-nt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Sin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lang w:val="en-US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Cos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lang w:val="en-US"/>
                </w:rPr>
                <m:t>t</m:t>
              </m:r>
            </m:e>
          </m:d>
          <m:r>
            <w:rPr>
              <w:rFonts w:ascii="Cambria Math" w:hAnsi="Cambria Math" w:cs="TimesNewRomanPS-BoldItalicMT"/>
              <w:lang w:val="en-US"/>
            </w:rPr>
            <m:t xml:space="preserve">               (44)</m:t>
          </m:r>
        </m:oMath>
      </m:oMathPara>
    </w:p>
    <w:p w:rsidR="004E6E6E" w:rsidRDefault="004E6E6E" w:rsidP="00132616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Как всегда, постоянные С</w:t>
      </w:r>
      <w:proofErr w:type="gramStart"/>
      <w:r w:rsidRPr="00360873">
        <w:rPr>
          <w:rFonts w:ascii="TimesNewRomanPS-BoldItalicMT" w:hAnsi="TimesNewRomanPS-BoldItalicMT" w:cs="TimesNewRomanPS-BoldItalicMT"/>
          <w:bCs/>
          <w:iCs/>
          <w:vertAlign w:val="subscript"/>
        </w:rPr>
        <w:t>1</w:t>
      </w:r>
      <w:proofErr w:type="gramEnd"/>
      <w:r w:rsidRPr="00360873">
        <w:rPr>
          <w:rFonts w:ascii="TimesNewRomanPS-BoldItalicMT" w:hAnsi="TimesNewRomanPS-BoldItalicMT" w:cs="TimesNewRomanPS-BoldItalicMT"/>
          <w:bCs/>
          <w:iCs/>
        </w:rPr>
        <w:t xml:space="preserve"> С</w:t>
      </w:r>
      <w:r w:rsidRPr="00360873">
        <w:rPr>
          <w:rFonts w:ascii="TimesNewRomanPS-BoldItalicMT" w:hAnsi="TimesNewRomanPS-BoldItalicMT" w:cs="TimesNewRomanPS-BoldItalicMT"/>
          <w:bCs/>
          <w:iCs/>
          <w:vertAlign w:val="subscript"/>
        </w:rPr>
        <w:t>2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находятся из начальных условий:</w:t>
      </w:r>
    </w:p>
    <w:p w:rsidR="00132616" w:rsidRPr="00360873" w:rsidRDefault="00132616" w:rsidP="00132616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t=0:     q=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</w:rPr>
                <m:t>0</m:t>
              </m:r>
            </m:sub>
          </m:sSub>
          <m:r>
            <w:rPr>
              <w:rFonts w:ascii="Cambria Math" w:hAnsi="Cambria Math" w:cs="TimesNewRomanPS-BoldItalicMT"/>
            </w:rPr>
            <m:t xml:space="preserve">;     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</w:rPr>
                <m:t>0</m:t>
              </m:r>
            </m:sub>
          </m:sSub>
        </m:oMath>
      </m:oMathPara>
    </w:p>
    <w:p w:rsidR="00115AF0" w:rsidRPr="00360873" w:rsidRDefault="00AB153D">
      <w:pPr>
        <w:autoSpaceDE w:val="0"/>
        <w:jc w:val="center"/>
        <w:rPr>
          <w:rFonts w:ascii="TimesNewRomanPS-BoldItalicMT" w:hAnsi="TimesNewRomanPS-BoldItalicMT" w:cs="TimesNewRomanPS-BoldItalicMT" w:hint="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</w:rPr>
                <m:t>0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=-n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acc>
            <m:accPr>
              <m:chr m:val="̃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k</m:t>
              </m:r>
            </m:e>
          </m:acc>
        </m:oMath>
      </m:oMathPara>
    </w:p>
    <w:p w:rsidR="00115AF0" w:rsidRPr="00360873" w:rsidRDefault="00115AF0" w:rsidP="00115AF0">
      <w:pPr>
        <w:autoSpaceDE w:val="0"/>
        <w:rPr>
          <w:rFonts w:ascii="TimesNewRomanPS-BoldItalicMT" w:hAnsi="TimesNewRomanPS-BoldItalicMT" w:cs="TimesNewRomanPS-BoldItalicMT" w:hint="eastAsia"/>
        </w:rPr>
      </w:pPr>
      <w:r w:rsidRPr="00360873">
        <w:rPr>
          <w:rFonts w:ascii="TimesNewRomanPS-BoldItalicMT" w:hAnsi="TimesNewRomanPS-BoldItalicMT" w:cs="TimesNewRomanPS-BoldItalicMT"/>
        </w:rPr>
        <w:t>откуда</w:t>
      </w:r>
    </w:p>
    <w:p w:rsidR="00115AF0" w:rsidRPr="00360873" w:rsidRDefault="00AB153D" w:rsidP="00115AF0">
      <w:pPr>
        <w:autoSpaceDE w:val="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</w:rPr>
                <m:t>=q</m:t>
              </m:r>
            </m:e>
            <m:sub>
              <m:r>
                <w:rPr>
                  <w:rFonts w:ascii="Cambria Math" w:hAnsi="Cambria Math" w:cs="TimesNewRomanPS-BoldItalicMT"/>
                </w:rPr>
                <m:t>0</m:t>
              </m:r>
            </m:sub>
          </m:sSub>
          <m:r>
            <w:rPr>
              <w:rFonts w:ascii="Cambria Math" w:hAnsi="Cambria Math" w:cs="TimesNewRomanPS-BoldItalicMT"/>
            </w:rPr>
            <m:t xml:space="preserve">            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 xml:space="preserve"> </m:t>
          </m:r>
          <m:d>
            <m:dPr>
              <m:ctrlPr>
                <w:rPr>
                  <w:rFonts w:ascii="Cambria Math" w:hAnsi="Cambria Math" w:cs="TimesNewRomanPS-BoldItalicMT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+n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NewRomanPS-BoldItalicMT"/>
            </w:rPr>
            <m:t xml:space="preserve">                 (45)</m:t>
          </m:r>
        </m:oMath>
      </m:oMathPara>
    </w:p>
    <w:p w:rsidR="004E6E6E" w:rsidRPr="00360873" w:rsidRDefault="004E6E6E" w:rsidP="00132616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Исследуем это решение, перейдя </w:t>
      </w:r>
      <w:proofErr w:type="gramStart"/>
      <w:r w:rsidRPr="00360873">
        <w:rPr>
          <w:rFonts w:ascii="TimesNewRomanPS-BoldItalicMT" w:hAnsi="TimesNewRomanPS-BoldItalicMT" w:cs="TimesNewRomanPS-BoldItalicMT"/>
          <w:bCs/>
          <w:iCs/>
        </w:rPr>
        <w:t>к</w:t>
      </w:r>
      <w:proofErr w:type="gramEnd"/>
      <w:r w:rsidRPr="00360873">
        <w:rPr>
          <w:rFonts w:ascii="TimesNewRomanPS-BoldItalicMT" w:hAnsi="TimesNewRomanPS-BoldItalicMT" w:cs="TimesNewRomanPS-BoldItalicMT"/>
          <w:bCs/>
          <w:iCs/>
        </w:rPr>
        <w:t xml:space="preserve"> новым постоянным интегрирования</w:t>
      </w:r>
    </w:p>
    <w:p w:rsidR="00472E5D" w:rsidRPr="005C688C" w:rsidRDefault="00AB153D" w:rsidP="005C688C">
      <w:pPr>
        <w:autoSpaceDE w:val="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1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r>
            <w:rPr>
              <w:rFonts w:ascii="Cambria Math" w:hAnsi="Cambria Math" w:cs="TimesNewRomanPS-BoldItalicMT"/>
              <w:lang w:val="en-US"/>
            </w:rPr>
            <m:t>ASin</m:t>
          </m:r>
          <m:r>
            <w:rPr>
              <w:rFonts w:ascii="Cambria Math" w:hAnsi="Cambria Math"/>
              <w:lang w:val="en-US"/>
            </w:rPr>
            <m:t xml:space="preserve">α;    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</w:rPr>
                <m:t>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r>
            <w:rPr>
              <w:rFonts w:ascii="Cambria Math" w:hAnsi="Cambria Math" w:cs="TimesNewRomanPS-BoldItalicMT"/>
              <w:lang w:val="en-US"/>
            </w:rPr>
            <m:t>ACos</m:t>
          </m:r>
          <m:r>
            <w:rPr>
              <w:rFonts w:ascii="Cambria Math" w:hAnsi="Cambria Math"/>
              <w:lang w:val="en-US"/>
            </w:rPr>
            <m:t>α                (46)</m:t>
          </m:r>
        </m:oMath>
      </m:oMathPara>
    </w:p>
    <w:p w:rsidR="003744BF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Теперь</w:t>
      </w:r>
    </w:p>
    <w:p w:rsidR="004E6E6E" w:rsidRDefault="002B0BFA" w:rsidP="003744BF">
      <w:pPr>
        <w:autoSpaceDE w:val="0"/>
        <w:jc w:val="center"/>
        <w:rPr>
          <w:rFonts w:ascii="TimesNewRomanPS-BoldItalicMT" w:hAnsi="TimesNewRomanPS-BoldItalicMT" w:cs="TimesNewRomanPS-BoldItalicMT" w:hint="eastAsia"/>
        </w:rPr>
      </w:pPr>
      <m:oMathPara>
        <m:oMath>
          <m:r>
            <w:rPr>
              <w:rFonts w:ascii="Cambria Math" w:hAnsi="Cambria Math" w:cs="TimesNewRomanPS-BoldItalicMT"/>
            </w:rPr>
            <m:t>q</m:t>
          </m:r>
          <m:r>
            <w:rPr>
              <w:rFonts w:ascii="Cambria Math" w:hAnsi="Cambria Math" w:cs="TimesNewRomanPS-BoldItalicMT"/>
              <w:lang w:val="en-US"/>
            </w:rPr>
            <m:t>=</m:t>
          </m:r>
          <m:r>
            <w:rPr>
              <w:rFonts w:ascii="Cambria Math" w:hAnsi="Cambria Math" w:cs="TimesNewRomanPS-BoldItalicMT"/>
            </w:rPr>
            <m:t>A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-</m:t>
              </m:r>
              <m:r>
                <w:rPr>
                  <w:rFonts w:ascii="Cambria Math" w:hAnsi="Cambria Math" w:cs="TimesNewRomanPS-BoldItalicMT"/>
                </w:rPr>
                <m:t>nt</m:t>
              </m:r>
            </m:sup>
          </m:sSup>
          <m:r>
            <w:rPr>
              <w:rFonts w:ascii="Cambria Math" w:hAnsi="Cambria Math" w:cs="TimesNewRomanPS-BoldItalicMT"/>
            </w:rPr>
            <m:t>Sin</m:t>
          </m:r>
          <m:acc>
            <m:accPr>
              <m:chr m:val="̃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k</m:t>
              </m:r>
            </m:e>
          </m:acc>
          <m:r>
            <w:rPr>
              <w:rFonts w:ascii="Cambria Math" w:hAnsi="Cambria Math" w:cs="TimesNewRomanPS-BoldItalicMT"/>
            </w:rPr>
            <m:t>t</m:t>
          </m:r>
          <m:r>
            <w:rPr>
              <w:rFonts w:ascii="Cambria Math" w:hAnsi="Cambria Math" w:cs="TimesNewRomanPS-BoldItalicMT"/>
              <w:lang w:val="en-US"/>
            </w:rPr>
            <m:t xml:space="preserve">                (47)</m:t>
          </m:r>
        </m:oMath>
      </m:oMathPara>
    </w:p>
    <w:p w:rsidR="005C688C" w:rsidRDefault="005C688C" w:rsidP="005C688C">
      <w:pPr>
        <w:autoSpaceDE w:val="0"/>
        <w:rPr>
          <w:rFonts w:ascii="TimesNewRomanPS-BoldItalicMT" w:hAnsi="TimesNewRomanPS-BoldItalicMT" w:cs="TimesNewRomanPS-BoldItalicMT" w:hint="eastAsia"/>
        </w:rPr>
      </w:pPr>
      <w:r>
        <w:rPr>
          <w:rFonts w:ascii="TimesNewRomanPS-BoldItalicMT" w:hAnsi="TimesNewRomanPS-BoldItalicMT" w:cs="TimesNewRomanPS-BoldItalicMT" w:hint="eastAsia"/>
        </w:rPr>
        <w:t>Г</w:t>
      </w:r>
      <w:r>
        <w:rPr>
          <w:rFonts w:ascii="TimesNewRomanPS-BoldItalicMT" w:hAnsi="TimesNewRomanPS-BoldItalicMT" w:cs="TimesNewRomanPS-BoldItalicMT"/>
        </w:rPr>
        <w:t>де</w:t>
      </w:r>
    </w:p>
    <w:p w:rsidR="00197280" w:rsidRPr="00197280" w:rsidRDefault="007B1218" w:rsidP="005C688C">
      <w:pPr>
        <w:autoSpaceDE w:val="0"/>
        <w:rPr>
          <w:rFonts w:ascii="TimesNewRomanPS-BoldItalicMT" w:hAnsi="TimesNewRomanPS-BoldItalicMT" w:cs="TimesNewRomanPS-BoldItalicMT" w:hint="eastAsia"/>
          <w:noProof/>
        </w:rPr>
      </w:pPr>
      <m:oMath>
        <m:r>
          <m:rPr>
            <m:sty m:val="p"/>
          </m:rPr>
          <w:rPr>
            <w:rFonts w:ascii="Cambria Math" w:hAnsi="Cambria Math" w:cs="TimesNewRomanPS-BoldItalicMT" w:hint="eastAsia"/>
            <w:noProof/>
            <w:lang w:eastAsia="ru-RU"/>
          </w:rPr>
          <w:lastRenderedPageBreak/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-163830</wp:posOffset>
              </wp:positionH>
              <wp:positionV relativeFrom="paragraph">
                <wp:posOffset>243840</wp:posOffset>
              </wp:positionV>
              <wp:extent cx="3491865" cy="2828290"/>
              <wp:effectExtent l="19050" t="0" r="0" b="0"/>
              <wp:wrapSquare wrapText="bothSides"/>
              <wp:docPr id="7" name="Рисунок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91865" cy="2828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:r>
        <m:r>
          <w:rPr>
            <w:rFonts w:ascii="Cambria Math" w:hAnsi="Cambria Math" w:cs="TimesNewRomanPS-BoldItalicMT"/>
          </w:rPr>
          <m:t>A=</m:t>
        </m:r>
        <m:rad>
          <m:radPr>
            <m:degHide m:val="on"/>
            <m:ctrlPr>
              <w:rPr>
                <w:rFonts w:ascii="Cambria Math" w:hAnsi="Cambria Math" w:cs="TimesNewRomanPS-BoldItalicMT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NewRomanPS-BoldItalicMT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 w:cs="TimesNewRomanPS-BoldItalicMT"/>
                    <w:lang w:val="en-US"/>
                  </w:rPr>
                  <m:t>2</m:t>
                </m:r>
              </m:sup>
            </m:sSubSup>
            <m:r>
              <w:rPr>
                <w:rFonts w:ascii="Cambria Math" w:hAnsi="Cambria Math" w:cs="TimesNewRomanPS-BoldItalicMT"/>
                <w:lang w:val="en-US"/>
              </w:rPr>
              <m:t>+</m:t>
            </m:r>
            <m:sSubSup>
              <m:sSubSup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NewRomanPS-BoldItalicMT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 w:cs="TimesNewRomanPS-BoldItalicMT"/>
                    <w:lang w:val="en-US"/>
                  </w:rPr>
                  <m:t>2</m:t>
                </m:r>
              </m:sup>
            </m:sSubSup>
          </m:e>
        </m:rad>
        <m:r>
          <w:rPr>
            <w:rFonts w:ascii="Cambria Math" w:hAnsi="Cambria Math" w:cs="TimesNewRomanPS-BoldItalicMT"/>
          </w:rPr>
          <m:t>=</m:t>
        </m:r>
        <m:rad>
          <m:radPr>
            <m:degHide m:val="on"/>
            <m:ctrlPr>
              <w:rPr>
                <w:rFonts w:ascii="Cambria Math" w:hAnsi="Cambria Math" w:cs="TimesNewRomanPS-BoldItalicMT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TimesNewRomanPS-BoldItalicMT"/>
                    <w:i/>
                  </w:rPr>
                </m:ctrlPr>
              </m:sSubSupPr>
              <m:e>
                <m:r>
                  <w:rPr>
                    <w:rFonts w:ascii="Cambria Math" w:hAnsi="Cambria Math" w:cs="TimesNewRomanPS-BoldItalicMT"/>
                  </w:rPr>
                  <m:t>q</m:t>
                </m:r>
              </m:e>
              <m:sub>
                <m:r>
                  <w:rPr>
                    <w:rFonts w:ascii="Cambria Math" w:hAnsi="Cambria Math" w:cs="TimesNewRomanPS-BoldItalicMT"/>
                  </w:rPr>
                  <m:t>0</m:t>
                </m:r>
              </m:sub>
              <m:sup>
                <m:r>
                  <w:rPr>
                    <w:rFonts w:ascii="Cambria Math" w:hAnsi="Cambria Math" w:cs="TimesNewRomanPS-BoldItalicMT"/>
                  </w:rPr>
                  <m:t>2</m:t>
                </m:r>
              </m:sup>
            </m:sSubSup>
            <m:r>
              <w:rPr>
                <w:rFonts w:ascii="Cambria Math" w:hAnsi="Cambria Math" w:cs="TimesNewRomanPS-BoldItalicMT"/>
              </w:rPr>
              <m:t>+</m:t>
            </m:r>
            <m:sSup>
              <m:sSupPr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NewRomanPS-BoldItalicMT"/>
                        <w:bCs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 w:cs="TimesNewRomanPS-BoldItalicMT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q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+n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NewRomanPS-BoldItalicMT"/>
                                <w:bCs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NewRomanPS-BoldItalicMT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NewRomanPS-BoldItalicMT"/>
                              </w:rPr>
                              <m:t>0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TimesNewRomanPS-BoldItalicMT"/>
                                <w:bCs/>
                                <w:i/>
                                <w:iCs/>
                                <w:lang w:val="en-US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NewRomanPS-BoldItalicMT"/>
                                    <w:bCs/>
                                    <w:i/>
                                    <w:iCs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NewRomanPS-BoldItalicMT"/>
                                    <w:lang w:val="en-US"/>
                                  </w:rPr>
                                  <m:t>k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NewRomanPS-BoldItalicMT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="TimesNewRomanPS-BoldItalicMT"/>
                                <w:lang w:val="en-US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="TimesNewRomanPS-BoldItalicMT"/>
                                    <w:bCs/>
                                    <w:i/>
                                    <w:iCs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NewRomanPS-BoldItalicMT"/>
                                    <w:lang w:val="en-US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NewRomanPS-BoldItalicMT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NewRomanPS-BoldItalicMT"/>
                  </w:rPr>
                  <m:t>2</m:t>
                </m:r>
              </m:sup>
            </m:sSup>
          </m:e>
        </m:rad>
        <m:r>
          <w:rPr>
            <w:rFonts w:ascii="Cambria Math" w:hAnsi="Cambria Math" w:cs="TimesNewRomanPS-BoldItalicMT"/>
            <w:lang w:val="en-US"/>
          </w:rPr>
          <m:t xml:space="preserve">;           </m:t>
        </m:r>
      </m:oMath>
    </w:p>
    <w:p w:rsidR="005C688C" w:rsidRPr="005C688C" w:rsidRDefault="005C688C" w:rsidP="005C688C">
      <w:pPr>
        <w:autoSpaceDE w:val="0"/>
        <w:rPr>
          <w:rFonts w:ascii="TimesNewRomanPS-BoldItalicMT" w:hAnsi="TimesNewRomanPS-BoldItalicMT" w:cs="TimesNewRomanPS-BoldItalicMT" w:hint="eastAsia"/>
          <w:i/>
          <w:lang w:val="en-US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 xml:space="preserve">   tg</m:t>
          </m:r>
          <m:r>
            <w:rPr>
              <w:rFonts w:ascii="Cambria Math" w:hAnsi="Cambria Math"/>
              <w:lang w:val="en-US"/>
            </w:rPr>
            <m:t>α=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vertAlign w:val="subscript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vertAlign w:val="subscript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0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2</m:t>
                      </m:r>
                    </m:sup>
                  </m:sSup>
                </m:e>
              </m:ra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+n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 xml:space="preserve">         (48)</m:t>
          </m:r>
        </m:oMath>
      </m:oMathPara>
    </w:p>
    <w:p w:rsidR="00731722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Обозначим </w:t>
      </w:r>
      <w:r w:rsidR="00132616">
        <w:rPr>
          <w:rFonts w:ascii="TimesNewRomanPS-BoldItalicMT" w:hAnsi="TimesNewRomanPS-BoldItalicMT" w:cs="TimesNewRomanPS-BoldItalicMT"/>
          <w:bCs/>
          <w:iCs/>
        </w:rPr>
        <w:t>через</w:t>
      </w:r>
    </w:p>
    <w:p w:rsidR="00731722" w:rsidRPr="00360873" w:rsidRDefault="00AB153D" w:rsidP="00731722">
      <w:pPr>
        <w:autoSpaceDE w:val="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w:r w:rsidRPr="00AB153D">
        <w:rPr>
          <w:rFonts w:ascii="TimesNewRomanPS-BoldItalicMT" w:hAnsi="TimesNewRomanPS-BoldItalicMT" w:cs="TimesNewRomanPS-BoldItalicMT" w:hint="eastAsia"/>
          <w:noProof/>
          <w:lang w:eastAsia="ru-RU"/>
        </w:rPr>
        <w:pict>
          <v:group id="_x0000_s1217" style="position:absolute;left:0;text-align:left;margin-left:-240.3pt;margin-top:2pt;width:165.8pt;height:145.8pt;z-index:251697152" coordorigin="1319,12233" coordsize="3316,2916">
            <v:shape id="_x0000_s1218" type="#_x0000_t202" style="position:absolute;left:3334;top:12233;width:979;height:643" stroked="f">
              <v:textbox>
                <w:txbxContent>
                  <w:p w:rsidR="00B912A9" w:rsidRDefault="00B912A9" w:rsidP="00877DC0">
                    <w:r>
                      <w:t>Рис.3</w:t>
                    </w:r>
                  </w:p>
                </w:txbxContent>
              </v:textbox>
            </v:shape>
            <v:shape id="_x0000_s1219" type="#_x0000_t32" style="position:absolute;left:3757;top:13092;width:9;height:461;flip:y" o:connectortype="straight"/>
            <v:shape id="_x0000_s1220" type="#_x0000_t32" style="position:absolute;left:4418;top:13072;width:9;height:461;flip:y" o:connectortype="straight"/>
            <v:shape id="_x0000_s1221" type="#_x0000_t32" style="position:absolute;left:3747;top:13192;width:671;height:0" o:connectortype="straight">
              <v:stroke startarrow="block" endarrow="block"/>
            </v:shape>
            <v:shape id="_x0000_s1222" type="#_x0000_t202" style="position:absolute;left:3656;top:12804;width:979;height:643" filled="f" stroked="f">
              <v:textbox style="mso-next-textbox:#_x0000_s1222">
                <w:txbxContent>
                  <w:p w:rsidR="00B912A9" w:rsidRPr="00232498" w:rsidRDefault="00B912A9" w:rsidP="00877DC0">
                    <m:oMathPara>
                      <m:oMath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NewRomanPS-BoldItalicMT"/>
                                <w:bCs/>
                                <w:i/>
                                <w:iCs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NewRomanPS-BoldItalicMT"/>
                              </w:rPr>
                              <m:t>T</m:t>
                            </m:r>
                          </m:e>
                        </m:acc>
                      </m:oMath>
                    </m:oMathPara>
                  </w:p>
                </w:txbxContent>
              </v:textbox>
            </v:shape>
            <v:shape id="_x0000_s1223" type="#_x0000_t32" style="position:absolute;left:1319;top:13544;width:0;height:544" o:connectortype="straight"/>
            <v:shape id="_x0000_s1224" type="#_x0000_t32" style="position:absolute;left:1645;top:13092;width:9;height:461" o:connectortype="straight"/>
            <v:shape id="_x0000_s1225" type="#_x0000_t32" style="position:absolute;left:1326;top:13796;width:422;height:912" o:connectortype="straight"/>
            <v:shape id="_x0000_s1226" type="#_x0000_t32" style="position:absolute;left:1645;top:12876;width:384;height:451;flip:y" o:connectortype="straight"/>
            <v:shape id="_x0000_s1227" type="#_x0000_t202" style="position:absolute;left:1778;top:12534;width:979;height:643" filled="f" stroked="f">
              <v:textbox>
                <w:txbxContent>
                  <w:p w:rsidR="00B912A9" w:rsidRPr="00CB3B22" w:rsidRDefault="00B912A9" w:rsidP="00877DC0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TimesNewRomanPS-BoldItalicMT"/>
                                <w:bCs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NewRomanPS-BoldItalicMT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NewRomanPS-BoldItalicMT"/>
                              </w:rPr>
                              <m:t>i+1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228" type="#_x0000_t202" style="position:absolute;left:1429;top:14506;width:979;height:643" filled="f" stroked="f">
              <v:textbox>
                <w:txbxContent>
                  <w:p w:rsidR="00B912A9" w:rsidRPr="00CB3B22" w:rsidRDefault="00B912A9" w:rsidP="00877DC0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TimesNewRomanPS-BoldItalicMT"/>
                                <w:bCs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NewRomanPS-BoldItalicMT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NewRomanPS-BoldItalicMT"/>
                              </w:rPr>
                              <m:t>i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</v:group>
        </w:pict>
      </w:r>
      <m:oMath>
        <m:acc>
          <m:accPr>
            <m:chr m:val="̃"/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accPr>
          <m:e>
            <m:r>
              <w:rPr>
                <w:rFonts w:ascii="Cambria Math" w:hAnsi="Cambria Math" w:cs="TimesNewRomanPS-BoldItalicMT"/>
              </w:rPr>
              <m:t>A</m:t>
            </m:r>
          </m:e>
        </m:acc>
        <m:r>
          <w:rPr>
            <w:rFonts w:ascii="Cambria Math" w:hAnsi="Cambria Math" w:cs="TimesNewRomanPS-BoldItalicMT"/>
          </w:rPr>
          <m:t>=A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pPr>
          <m:e>
            <m:r>
              <w:rPr>
                <w:rFonts w:ascii="Cambria Math" w:hAnsi="Cambria Math" w:cs="TimesNewRomanPS-BoldItalicMT"/>
              </w:rPr>
              <m:t>e</m:t>
            </m:r>
          </m:e>
          <m:sup>
            <m:r>
              <w:rPr>
                <w:rFonts w:ascii="Cambria Math" w:hAnsi="Cambria Math" w:cs="TimesNewRomanPS-BoldItalicMT"/>
                <w:lang w:val="en-US"/>
              </w:rPr>
              <m:t>-</m:t>
            </m:r>
            <m:r>
              <w:rPr>
                <w:rFonts w:ascii="Cambria Math" w:hAnsi="Cambria Math" w:cs="TimesNewRomanPS-BoldItalicMT"/>
              </w:rPr>
              <m:t>nt</m:t>
            </m:r>
          </m:sup>
        </m:sSup>
        <m:r>
          <w:rPr>
            <w:rFonts w:ascii="Cambria Math" w:hAnsi="Cambria Math" w:cs="TimesNewRomanPS-BoldItalicMT"/>
          </w:rPr>
          <m:t xml:space="preserve">              (49)</m:t>
        </m:r>
      </m:oMath>
    </w:p>
    <w:p w:rsidR="004A10C6" w:rsidRDefault="004E6E6E" w:rsidP="008A6770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амплитуд</w:t>
      </w:r>
      <w:r w:rsidR="00132616">
        <w:rPr>
          <w:rFonts w:ascii="TimesNewRomanPS-BoldItalicMT" w:hAnsi="TimesNewRomanPS-BoldItalicMT" w:cs="TimesNewRomanPS-BoldItalicMT"/>
          <w:bCs/>
          <w:iCs/>
        </w:rPr>
        <w:t>у</w:t>
      </w:r>
      <w:r w:rsidRPr="00360873">
        <w:rPr>
          <w:rFonts w:ascii="TimesNewRomanPS-BoldItalicMT" w:hAnsi="TimesNewRomanPS-BoldItalicMT" w:cs="TimesNewRomanPS-BoldItalicMT"/>
          <w:bCs/>
          <w:iCs/>
        </w:rPr>
        <w:t>, которая уменьшается с течением времени</w:t>
      </w:r>
      <w:r w:rsidR="004A10C6">
        <w:rPr>
          <w:rFonts w:ascii="TimesNewRomanPS-BoldItalicMT" w:hAnsi="TimesNewRomanPS-BoldItalicMT" w:cs="TimesNewRomanPS-BoldItalicMT"/>
          <w:bCs/>
          <w:iCs/>
        </w:rPr>
        <w:t>.</w:t>
      </w:r>
      <w:r w:rsidR="00B36B79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343EAF" w:rsidRDefault="00343EAF" w:rsidP="00343EAF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 xml:space="preserve">На Рис.3 представлен снимок с анимации </w:t>
      </w:r>
    </w:p>
    <w:p w:rsidR="00343EAF" w:rsidRDefault="00B912A9" w:rsidP="00B912A9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 w:hint="eastAsia"/>
          <w:bCs/>
          <w:iCs/>
          <w:noProof/>
        </w:rPr>
        <w:pict>
          <v:shape id="_x0000_s1263" type="#_x0000_t75" style="position:absolute;margin-left:24.55pt;margin-top:.65pt;width:231pt;height:40.55pt;z-index:251703296">
            <v:imagedata r:id="rId15" o:title=""/>
            <w10:wrap type="square"/>
          </v:shape>
          <o:OLEObject Type="Embed" ProgID="Package" ShapeID="_x0000_s1263" DrawAspect="Content" ObjectID="_1354350999" r:id="rId16"/>
        </w:pict>
      </w:r>
      <w:r w:rsidR="00343EAF">
        <w:rPr>
          <w:rFonts w:ascii="TimesNewRomanPS-BoldItalicMT" w:hAnsi="TimesNewRomanPS-BoldItalicMT" w:cs="TimesNewRomanPS-BoldItalicMT"/>
          <w:bCs/>
          <w:iCs/>
        </w:rPr>
        <w:t xml:space="preserve">колебаний массы </w:t>
      </w:r>
      <w:r w:rsidR="00343EAF">
        <w:rPr>
          <w:rFonts w:ascii="TimesNewRomanPS-BoldItalicMT" w:hAnsi="TimesNewRomanPS-BoldItalicMT" w:cs="TimesNewRomanPS-BoldItalicMT"/>
          <w:bCs/>
          <w:iCs/>
          <w:lang w:val="en-US"/>
        </w:rPr>
        <w:t>m</w:t>
      </w:r>
      <w:r w:rsidR="00343EAF" w:rsidRPr="00472E5D">
        <w:rPr>
          <w:rFonts w:ascii="TimesNewRomanPS-BoldItalicMT" w:hAnsi="TimesNewRomanPS-BoldItalicMT" w:cs="TimesNewRomanPS-BoldItalicMT"/>
          <w:bCs/>
          <w:iCs/>
        </w:rPr>
        <w:t xml:space="preserve"> =</w:t>
      </w:r>
      <w:r w:rsidR="00343EAF">
        <w:rPr>
          <w:rFonts w:ascii="TimesNewRomanPS-BoldItalicMT" w:hAnsi="TimesNewRomanPS-BoldItalicMT" w:cs="TimesNewRomanPS-BoldItalicMT"/>
          <w:bCs/>
          <w:iCs/>
        </w:rPr>
        <w:t xml:space="preserve"> 1 кг</w:t>
      </w:r>
      <w:proofErr w:type="gramStart"/>
      <w:r w:rsidR="00343EAF">
        <w:rPr>
          <w:rFonts w:ascii="TimesNewRomanPS-BoldItalicMT" w:hAnsi="TimesNewRomanPS-BoldItalicMT" w:cs="TimesNewRomanPS-BoldItalicMT" w:hint="eastAsia"/>
          <w:bCs/>
          <w:iCs/>
        </w:rPr>
        <w:t xml:space="preserve"> </w:t>
      </w:r>
      <w:r w:rsidR="00343EAF">
        <w:rPr>
          <w:rFonts w:ascii="TimesNewRomanPS-BoldItalicMT" w:hAnsi="TimesNewRomanPS-BoldItalicMT" w:cs="TimesNewRomanPS-BoldItalicMT"/>
          <w:bCs/>
          <w:iCs/>
        </w:rPr>
        <w:t>,</w:t>
      </w:r>
      <w:proofErr w:type="gramEnd"/>
      <w:r w:rsidR="00343EAF">
        <w:rPr>
          <w:rFonts w:ascii="TimesNewRomanPS-BoldItalicMT" w:hAnsi="TimesNewRomanPS-BoldItalicMT" w:cs="TimesNewRomanPS-BoldItalicMT"/>
          <w:bCs/>
          <w:iCs/>
        </w:rPr>
        <w:t xml:space="preserve"> и введены обозначения:  </w:t>
      </w:r>
      <w:r w:rsidR="00343EAF">
        <w:rPr>
          <w:rFonts w:ascii="TimesNewRomanPS-BoldItalicMT" w:hAnsi="TimesNewRomanPS-BoldItalicMT" w:cs="TimesNewRomanPS-BoldItalicMT"/>
          <w:bCs/>
          <w:i/>
          <w:iCs/>
          <w:lang w:val="en-US"/>
        </w:rPr>
        <w:t>k</w:t>
      </w:r>
      <w:r w:rsidR="00343EAF" w:rsidRPr="00B36B79">
        <w:rPr>
          <w:rFonts w:ascii="Cambria Math" w:hAnsi="Cambria Math" w:cs="TimesNewRomanPS-BoldItalicMT"/>
          <w:bCs/>
          <w:i/>
          <w:iCs/>
        </w:rPr>
        <w:t xml:space="preserve">≡ </w:t>
      </w:r>
      <w:r w:rsidR="00343EAF">
        <w:rPr>
          <w:rFonts w:ascii="TimesNewRomanPS-BoldItalicMT" w:hAnsi="TimesNewRomanPS-BoldItalicMT" w:cs="TimesNewRomanPS-BoldItalicMT"/>
          <w:bCs/>
          <w:i/>
          <w:iCs/>
          <w:lang w:val="en-US"/>
        </w:rPr>
        <w:t>c</w:t>
      </w:r>
      <w:r w:rsidR="00343EAF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343EAF" w:rsidRPr="00472E5D">
        <w:rPr>
          <w:rFonts w:ascii="TimesNewRomanPS-BoldItalicMT" w:hAnsi="TimesNewRomanPS-BoldItalicMT" w:cs="TimesNewRomanPS-BoldItalicMT"/>
          <w:bCs/>
          <w:iCs/>
        </w:rPr>
        <w:t xml:space="preserve">,  </w:t>
      </w:r>
      <w:r w:rsidR="00343EAF">
        <w:rPr>
          <w:rFonts w:ascii="TimesNewRomanPS-BoldItalicMT" w:hAnsi="TimesNewRomanPS-BoldItalicMT" w:cs="TimesNewRomanPS-BoldItalicMT"/>
          <w:bCs/>
          <w:iCs/>
        </w:rPr>
        <w:t xml:space="preserve">и начало координаты выбрано в неподвижной точке пружины длины  3. </w:t>
      </w:r>
    </w:p>
    <w:p w:rsidR="00343EAF" w:rsidRDefault="00343EAF" w:rsidP="00343EAF">
      <w:pPr>
        <w:autoSpaceDE w:val="0"/>
        <w:ind w:left="1416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 xml:space="preserve">       Чтобы запустить анимацию, откройте ее, и разверните движок времени.</w:t>
      </w:r>
    </w:p>
    <w:p w:rsidR="00343EAF" w:rsidRPr="00B36B79" w:rsidRDefault="00343EAF" w:rsidP="00343EAF">
      <w:pPr>
        <w:autoSpaceDE w:val="0"/>
        <w:ind w:firstLine="360"/>
        <w:jc w:val="right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drawing>
          <wp:inline distT="0" distB="0" distL="0" distR="0">
            <wp:extent cx="3295650" cy="619125"/>
            <wp:effectExtent l="19050" t="0" r="0" b="0"/>
            <wp:docPr id="3" name="Рисунок 1" descr="движок време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вижок времени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174" cy="62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EAF" w:rsidRDefault="00343EAF" w:rsidP="00343EAF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 xml:space="preserve">и установите коэффициент сопротивления </w:t>
      </w:r>
      <w:proofErr w:type="gramStart"/>
      <w:r>
        <w:rPr>
          <w:rFonts w:ascii="TimesNewRomanPS-BoldItalicMT" w:hAnsi="TimesNewRomanPS-BoldItalicMT" w:cs="TimesNewRomanPS-BoldItalicMT"/>
          <w:bCs/>
          <w:iCs/>
        </w:rPr>
        <w:t>с</w:t>
      </w:r>
      <w:proofErr w:type="gramEnd"/>
      <w:r>
        <w:rPr>
          <w:rFonts w:ascii="TimesNewRomanPS-BoldItalicMT" w:hAnsi="TimesNewRomanPS-BoldItalicMT" w:cs="TimesNewRomanPS-BoldItalicMT"/>
          <w:bCs/>
          <w:iCs/>
        </w:rPr>
        <w:t>.</w:t>
      </w:r>
    </w:p>
    <w:p w:rsidR="004A10C6" w:rsidRDefault="00472E5D" w:rsidP="00197280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К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олебания</w:t>
      </w:r>
      <w:r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являются квазипериодическими, т.к</w:t>
      </w:r>
      <w:r>
        <w:rPr>
          <w:rFonts w:ascii="TimesNewRomanPS-BoldItalicMT" w:hAnsi="TimesNewRomanPS-BoldItalicMT" w:cs="TimesNewRomanPS-BoldItalicMT"/>
          <w:bCs/>
          <w:iCs/>
        </w:rPr>
        <w:t>.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31722" w:rsidRPr="00360873">
        <w:rPr>
          <w:rFonts w:ascii="TimesNewRomanPS-BoldItalicMT" w:hAnsi="TimesNewRomanPS-BoldItalicMT" w:cs="TimesNewRomanPS-BoldItalicMT"/>
          <w:bCs/>
          <w:iCs/>
        </w:rPr>
        <w:t xml:space="preserve">только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положение равновесия </w:t>
      </w:r>
      <w:r w:rsidR="00731722" w:rsidRPr="00360873">
        <w:rPr>
          <w:rFonts w:ascii="TimesNewRomanPS-BoldItalicMT" w:hAnsi="TimesNewRomanPS-BoldItalicMT" w:cs="TimesNewRomanPS-BoldItalicMT"/>
          <w:bCs/>
          <w:iCs/>
        </w:rPr>
        <w:t xml:space="preserve">система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про</w:t>
      </w:r>
      <w:r w:rsidR="00731722" w:rsidRPr="00360873">
        <w:rPr>
          <w:rFonts w:ascii="TimesNewRomanPS-BoldItalicMT" w:hAnsi="TimesNewRomanPS-BoldItalicMT" w:cs="TimesNewRomanPS-BoldItalicMT"/>
          <w:bCs/>
          <w:iCs/>
        </w:rPr>
        <w:t>х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одит </w:t>
      </w:r>
    </w:p>
    <w:p w:rsidR="00731722" w:rsidRPr="00360873" w:rsidRDefault="004E6E6E" w:rsidP="004A10C6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через равные промежутки времени</w:t>
      </w:r>
      <w:proofErr w:type="gramStart"/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31722" w:rsidRPr="00360873">
        <w:rPr>
          <w:rFonts w:ascii="TimesNewRomanPS-BoldItalicMT" w:hAnsi="TimesNewRomanPS-BoldItalicMT" w:cs="TimesNewRomanPS-BoldItalicMT"/>
          <w:bCs/>
          <w:iCs/>
        </w:rPr>
        <w:t>.</w:t>
      </w:r>
      <w:proofErr w:type="gramEnd"/>
      <w:r w:rsidR="00731722" w:rsidRPr="00360873">
        <w:rPr>
          <w:rFonts w:ascii="TimesNewRomanPS-BoldItalicMT" w:hAnsi="TimesNewRomanPS-BoldItalicMT" w:cs="TimesNewRomanPS-BoldItalicMT"/>
          <w:bCs/>
          <w:iCs/>
        </w:rPr>
        <w:t xml:space="preserve">  Квазипериод вычисляем как и для колебаний без сопротивления</w:t>
      </w:r>
    </w:p>
    <w:p w:rsidR="00731722" w:rsidRPr="00360873" w:rsidRDefault="00AB153D" w:rsidP="00731722">
      <w:pPr>
        <w:autoSpaceDE w:val="0"/>
        <w:ind w:firstLine="36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acc>
            <m:accPr>
              <m:chr m:val="̃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T</m:t>
              </m:r>
            </m:e>
          </m:acc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2π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NewRomanPS-BoldItalicMT"/>
            </w:rPr>
            <m:t>&gt;T=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2π</m:t>
              </m:r>
            </m:num>
            <m:den>
              <m:r>
                <w:rPr>
                  <w:rFonts w:ascii="Cambria Math" w:hAnsi="Cambria Math" w:cs="TimesNewRomanPS-BoldItalicMT"/>
                </w:rPr>
                <m:t>k</m:t>
              </m:r>
            </m:den>
          </m:f>
          <m:r>
            <w:rPr>
              <w:rFonts w:ascii="Cambria Math" w:hAnsi="Cambria Math" w:cs="TimesNewRomanPS-BoldItalicMT"/>
            </w:rPr>
            <m:t xml:space="preserve">    (50)</m:t>
          </m:r>
        </m:oMath>
      </m:oMathPara>
    </w:p>
    <w:p w:rsidR="00731722" w:rsidRPr="00360873" w:rsidRDefault="00731722" w:rsidP="00731722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Видим, что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с увеличением с</w:t>
      </w:r>
      <w:r w:rsidRPr="00360873">
        <w:rPr>
          <w:rFonts w:ascii="TimesNewRomanPS-BoldItalicMT" w:hAnsi="TimesNewRomanPS-BoldItalicMT" w:cs="TimesNewRomanPS-BoldItalicMT"/>
          <w:bCs/>
          <w:iCs/>
        </w:rPr>
        <w:t>о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противления</w:t>
      </w:r>
      <w:r w:rsidR="0069704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69704E" w:rsidRPr="0006548F">
        <w:rPr>
          <w:rFonts w:ascii="TimesNewRomanPS-BoldItalicMT" w:hAnsi="TimesNewRomanPS-BoldItalicMT" w:cs="TimesNewRomanPS-BoldItalicMT"/>
          <w:bCs/>
          <w:i/>
          <w:iCs/>
          <w:lang w:val="en-US"/>
        </w:rPr>
        <w:t>n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Pr="00360873">
        <w:rPr>
          <w:rFonts w:ascii="TimesNewRomanPS-BoldItalicMT" w:hAnsi="TimesNewRomanPS-BoldItalicMT" w:cs="TimesNewRomanPS-BoldItalicMT"/>
          <w:bCs/>
          <w:iCs/>
        </w:rPr>
        <w:t>квазипериод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увеличивается </w:t>
      </w:r>
      <w:proofErr w:type="gramStart"/>
      <w:r w:rsidR="004E6E6E" w:rsidRPr="00360873">
        <w:rPr>
          <w:rFonts w:ascii="TimesNewRomanPS-BoldItalicMT" w:hAnsi="TimesNewRomanPS-BoldItalicMT" w:cs="TimesNewRomanPS-BoldItalicMT"/>
          <w:bCs/>
          <w:iCs/>
        </w:rPr>
        <w:t>при</w:t>
      </w:r>
      <w:proofErr w:type="gramEnd"/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731722" w:rsidRPr="00360873" w:rsidRDefault="00731722" w:rsidP="00731722">
      <w:pPr>
        <w:autoSpaceDE w:val="0"/>
        <w:ind w:firstLine="36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n→k</m:t>
          </m:r>
        </m:oMath>
      </m:oMathPara>
    </w:p>
    <w:p w:rsidR="008956F2" w:rsidRPr="008956F2" w:rsidRDefault="008956F2" w:rsidP="008956F2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и становится бесконечным</w:t>
      </w:r>
      <w:r>
        <w:rPr>
          <w:rFonts w:ascii="TimesNewRomanPS-BoldItalicMT" w:hAnsi="TimesNewRomanPS-BoldItalicMT" w:cs="TimesNewRomanPS-BoldItalicMT"/>
          <w:bCs/>
          <w:iCs/>
          <w:lang w:val="en-US"/>
        </w:rPr>
        <w:t xml:space="preserve"> </w:t>
      </w:r>
      <w:proofErr w:type="gramStart"/>
      <w:r>
        <w:rPr>
          <w:rFonts w:ascii="TimesNewRomanPS-BoldItalicMT" w:hAnsi="TimesNewRomanPS-BoldItalicMT" w:cs="TimesNewRomanPS-BoldItalicMT"/>
          <w:bCs/>
          <w:iCs/>
        </w:rPr>
        <w:t>при</w:t>
      </w:r>
      <w:proofErr w:type="gramEnd"/>
    </w:p>
    <w:p w:rsidR="0069704E" w:rsidRPr="00360873" w:rsidRDefault="0069704E" w:rsidP="0069704E">
      <w:pPr>
        <w:autoSpaceDE w:val="0"/>
        <w:ind w:firstLine="36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n=k</m:t>
          </m:r>
        </m:oMath>
      </m:oMathPara>
    </w:p>
    <w:p w:rsidR="0069704E" w:rsidRPr="00360873" w:rsidRDefault="00AB153D" w:rsidP="008956F2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pict>
          <v:shape id="_x0000_s1170" type="#_x0000_t32" style="position:absolute;margin-left:-254.2pt;margin-top:2.2pt;width:.45pt;height:36.5pt;flip:x;z-index:251664384" o:connectortype="straight" strokeweight=".25pt"/>
        </w:pict>
      </w:r>
      <w:r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pict>
          <v:shape id="_x0000_s1169" type="#_x0000_t32" style="position:absolute;margin-left:-271.55pt;margin-top:2.2pt;width:.95pt;height:36.5pt;flip:x;z-index:251663360" o:connectortype="straight" strokeweight=".25pt"/>
        </w:pict>
      </w:r>
      <w:r w:rsidR="008956F2">
        <w:rPr>
          <w:rFonts w:ascii="TimesNewRomanPS-BoldItalicMT" w:hAnsi="TimesNewRomanPS-BoldItalicMT" w:cs="TimesNewRomanPS-BoldItalicMT"/>
          <w:bCs/>
          <w:iCs/>
        </w:rPr>
        <w:t xml:space="preserve">когда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колебания вообще прекращаются. </w:t>
      </w:r>
    </w:p>
    <w:p w:rsidR="00854744" w:rsidRPr="00360873" w:rsidRDefault="00AB153D" w:rsidP="00731722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pict>
          <v:shape id="_x0000_s1172" type="#_x0000_t202" style="position:absolute;left:0;text-align:left;margin-left:-258.55pt;margin-top:1.5pt;width:26.85pt;height:18.25pt;z-index:251666432" filled="f" stroked="f">
            <v:textbox>
              <w:txbxContent>
                <w:p w:rsidR="00B912A9" w:rsidRDefault="00B912A9">
                  <m:oMathPara>
                    <m:oMath>
                      <m:acc>
                        <m:accPr>
                          <m:chr m:val="̃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T</m:t>
                          </m:r>
                        </m:e>
                      </m:acc>
                    </m:oMath>
                  </m:oMathPara>
                </w:p>
              </w:txbxContent>
            </v:textbox>
          </v:shape>
        </w:pict>
      </w:r>
      <w:r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pict>
          <v:shape id="_x0000_s1171" type="#_x0000_t32" style="position:absolute;left:0;text-align:left;margin-left:-271.55pt;margin-top:7.75pt;width:17.8pt;height:0;z-index:251665408" o:connectortype="straight">
            <v:stroke startarrow="block" endarrow="block"/>
          </v:shape>
        </w:pic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Быстрота затуханий колебаний характеризуется отношением </w:t>
      </w:r>
      <w:r w:rsidR="00854744" w:rsidRPr="00360873">
        <w:rPr>
          <w:rFonts w:ascii="TimesNewRomanPS-BoldItalicMT" w:hAnsi="TimesNewRomanPS-BoldItalicMT" w:cs="TimesNewRomanPS-BoldItalicMT"/>
          <w:bCs/>
          <w:iCs/>
        </w:rPr>
        <w:t xml:space="preserve">соседних 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размахов</w:t>
      </w:r>
      <w:r w:rsidR="00854744" w:rsidRPr="00360873">
        <w:rPr>
          <w:rFonts w:ascii="TimesNewRomanPS-BoldItalicMT" w:hAnsi="TimesNewRomanPS-BoldItalicMT" w:cs="TimesNewRomanPS-BoldItalicMT"/>
          <w:bCs/>
          <w:iCs/>
        </w:rPr>
        <w:t xml:space="preserve"> (максимальных отклонений от положения равновесия)</w:t>
      </w:r>
      <w:r w:rsidR="00F055C7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i</m:t>
            </m:r>
          </m:sub>
        </m:sSub>
      </m:oMath>
      <w:r w:rsidR="00F055C7">
        <w:rPr>
          <w:rFonts w:ascii="TimesNewRomanPS-BoldItalicMT" w:hAnsi="TimesNewRomanPS-BoldItalicMT" w:cs="TimesNewRomanPS-BoldItalicMT"/>
          <w:bCs/>
          <w:iCs/>
        </w:rPr>
        <w:t xml:space="preserve">   и 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i+1</m:t>
            </m:r>
          </m:sub>
        </m:sSub>
      </m:oMath>
      <w:r w:rsidR="00F055C7">
        <w:rPr>
          <w:rFonts w:ascii="TimesNewRomanPS-BoldItalicMT" w:hAnsi="TimesNewRomanPS-BoldItalicMT" w:cs="TimesNewRomanPS-BoldItalicMT"/>
          <w:bCs/>
          <w:iCs/>
        </w:rPr>
        <w:t xml:space="preserve"> (Рис.3)</w:t>
      </w:r>
    </w:p>
    <w:p w:rsidR="00854744" w:rsidRPr="00360873" w:rsidRDefault="00854744" w:rsidP="00731722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μ=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i+1</m:t>
                  </m:r>
                </m:sub>
              </m:sSub>
            </m:den>
          </m:f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e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-nt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e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-n(t+</m:t>
                  </m:r>
                  <m:acc>
                    <m:accPr>
                      <m:chr m:val="̃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</w:rPr>
                        <m:t>T</m:t>
                      </m:r>
                    </m:e>
                  </m:acc>
                  <m:r>
                    <w:rPr>
                      <w:rFonts w:ascii="Cambria Math" w:hAnsi="Cambria Math" w:cs="TimesNewRomanPS-BoldItalicMT"/>
                    </w:rPr>
                    <m:t>/2)</m:t>
                  </m:r>
                </m:sup>
              </m:sSup>
            </m:den>
          </m:f>
          <m:r>
            <w:rPr>
              <w:rFonts w:ascii="Cambria Math" w:hAnsi="Cambria Math" w:cs="TimesNewRomanPS-BoldItalicMT"/>
            </w:rPr>
            <m:t>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</w:rPr>
                <m:t>n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T</m:t>
                  </m:r>
                </m:e>
              </m:acc>
              <m:r>
                <w:rPr>
                  <w:rFonts w:ascii="Cambria Math" w:hAnsi="Cambria Math" w:cs="TimesNewRomanPS-BoldItalicMT"/>
                </w:rPr>
                <m:t>/2</m:t>
              </m:r>
            </m:sup>
          </m:sSup>
          <m:r>
            <w:rPr>
              <w:rFonts w:ascii="Cambria Math" w:hAnsi="Cambria Math" w:cs="TimesNewRomanPS-BoldItalicMT"/>
            </w:rPr>
            <m:t xml:space="preserve">             (51)</m:t>
          </m:r>
        </m:oMath>
      </m:oMathPara>
    </w:p>
    <w:p w:rsidR="00854744" w:rsidRPr="00360873" w:rsidRDefault="00854744" w:rsidP="00731722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</w:p>
    <w:p w:rsidR="00854744" w:rsidRPr="00360873" w:rsidRDefault="004E6E6E" w:rsidP="00854744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называе</w:t>
      </w:r>
      <w:r w:rsidR="00854744" w:rsidRPr="00360873">
        <w:rPr>
          <w:rFonts w:ascii="TimesNewRomanPS-BoldItalicMT" w:hAnsi="TimesNewRomanPS-BoldItalicMT" w:cs="TimesNewRomanPS-BoldItalicMT"/>
          <w:bCs/>
          <w:iCs/>
        </w:rPr>
        <w:t>мым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360873">
        <w:rPr>
          <w:rFonts w:ascii="TimesNewRomanPS-BoldItalicMT" w:hAnsi="TimesNewRomanPS-BoldItalicMT" w:cs="TimesNewRomanPS-BoldItalicMT"/>
          <w:b/>
          <w:bCs/>
          <w:iCs/>
        </w:rPr>
        <w:t>д</w:t>
      </w:r>
      <w:r w:rsidR="002F0E2E" w:rsidRPr="00360873">
        <w:rPr>
          <w:rFonts w:ascii="TimesNewRomanPS-BoldItalicMT" w:hAnsi="TimesNewRomanPS-BoldItalicMT" w:cs="TimesNewRomanPS-BoldItalicMT"/>
          <w:b/>
          <w:bCs/>
          <w:iCs/>
        </w:rPr>
        <w:t>е</w:t>
      </w:r>
      <w:r w:rsidRPr="00360873">
        <w:rPr>
          <w:rFonts w:ascii="TimesNewRomanPS-BoldItalicMT" w:hAnsi="TimesNewRomanPS-BoldItalicMT" w:cs="TimesNewRomanPS-BoldItalicMT"/>
          <w:b/>
          <w:bCs/>
          <w:iCs/>
        </w:rPr>
        <w:t xml:space="preserve">крементом </w:t>
      </w:r>
      <w:r w:rsidRPr="00360873">
        <w:rPr>
          <w:rFonts w:ascii="TimesNewRomanPS-BoldItalicMT" w:hAnsi="TimesNewRomanPS-BoldItalicMT" w:cs="TimesNewRomanPS-BoldItalicMT"/>
          <w:bCs/>
          <w:iCs/>
        </w:rPr>
        <w:t>(затухание</w:t>
      </w:r>
      <w:r w:rsidR="00854744" w:rsidRPr="00360873">
        <w:rPr>
          <w:rFonts w:ascii="TimesNewRomanPS-BoldItalicMT" w:hAnsi="TimesNewRomanPS-BoldItalicMT" w:cs="TimesNewRomanPS-BoldItalicMT"/>
          <w:bCs/>
          <w:iCs/>
        </w:rPr>
        <w:t>м</w:t>
      </w:r>
      <w:r w:rsidRPr="00360873">
        <w:rPr>
          <w:rFonts w:ascii="TimesNewRomanPS-BoldItalicMT" w:hAnsi="TimesNewRomanPS-BoldItalicMT" w:cs="TimesNewRomanPS-BoldItalicMT"/>
          <w:bCs/>
          <w:iCs/>
        </w:rPr>
        <w:t>).</w:t>
      </w:r>
      <w:r w:rsidRPr="00360873">
        <w:rPr>
          <w:rFonts w:ascii="TimesNewRomanPS-BoldItalicMT" w:hAnsi="TimesNewRomanPS-BoldItalicMT" w:cs="TimesNewRomanPS-BoldItalicMT"/>
          <w:b/>
          <w:bCs/>
          <w:iCs/>
        </w:rPr>
        <w:t xml:space="preserve"> </w:t>
      </w:r>
      <w:r w:rsidR="00854744" w:rsidRPr="00360873">
        <w:rPr>
          <w:rFonts w:ascii="TimesNewRomanPS-BoldItalicMT" w:hAnsi="TimesNewRomanPS-BoldItalicMT" w:cs="TimesNewRomanPS-BoldItalicMT"/>
          <w:bCs/>
          <w:iCs/>
        </w:rPr>
        <w:t>Часто используют логарифмический декремент</w:t>
      </w:r>
    </w:p>
    <w:p w:rsidR="00854744" w:rsidRPr="00F055C7" w:rsidRDefault="00854744" w:rsidP="00854744">
      <w:pPr>
        <w:autoSpaceDE w:val="0"/>
        <w:jc w:val="center"/>
        <w:rPr>
          <w:rFonts w:ascii="TimesNewRomanPS-BoldItalicMT" w:hAnsi="TimesNewRomanPS-BoldItalicMT" w:cs="TimesNewRomanPS-BoldItalicMT" w:hint="eastAsia"/>
          <w:bCs/>
          <w:i/>
          <w:iCs/>
        </w:rPr>
      </w:pPr>
      <m:oMathPara>
        <m:oMath>
          <m:r>
            <w:rPr>
              <w:rFonts w:ascii="Cambria Math" w:hAnsi="Cambria Math" w:cs="TimesNewRomanPS-BoldItalicMT"/>
            </w:rPr>
            <m:t>γ=</m:t>
          </m:r>
          <m:r>
            <w:rPr>
              <w:rFonts w:ascii="Cambria Math" w:hAnsi="Cambria Math" w:cs="TimesNewRomanPS-BoldItalicMT"/>
              <w:lang w:val="en-US"/>
            </w:rPr>
            <m:t>lnμ=n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T</m:t>
                  </m:r>
                </m:e>
              </m:acc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 xml:space="preserve">             (52)</m:t>
          </m:r>
        </m:oMath>
      </m:oMathPara>
    </w:p>
    <w:p w:rsidR="00854744" w:rsidRPr="00360873" w:rsidRDefault="004E6E6E" w:rsidP="00854744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Измерив два соседних размаха и время</w:t>
      </w:r>
      <w:r w:rsidR="00F055C7">
        <w:rPr>
          <w:rFonts w:ascii="TimesNewRomanPS-BoldItalicMT" w:hAnsi="TimesNewRomanPS-BoldItalicMT" w:cs="TimesNewRomanPS-BoldItalicMT"/>
          <w:bCs/>
          <w:iCs/>
        </w:rPr>
        <w:t xml:space="preserve"> полупериода 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acc>
          <m:accPr>
            <m:chr m:val="̃"/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accPr>
          <m:e>
            <m:r>
              <w:rPr>
                <w:rFonts w:ascii="Cambria Math" w:hAnsi="Cambria Math" w:cs="TimesNewRomanPS-BoldItalicMT"/>
                <w:lang w:val="en-US"/>
              </w:rPr>
              <m:t>T</m:t>
            </m:r>
          </m:e>
        </m:acc>
        <m:r>
          <w:rPr>
            <w:rFonts w:ascii="Cambria Math" w:hAnsi="Cambria Math" w:cs="TimesNewRomanPS-BoldItalicMT"/>
          </w:rPr>
          <m:t>/2</m:t>
        </m:r>
      </m:oMath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F055C7"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Pr="00360873">
        <w:rPr>
          <w:rFonts w:ascii="TimesNewRomanPS-BoldItalicMT" w:hAnsi="TimesNewRomanPS-BoldItalicMT" w:cs="TimesNewRomanPS-BoldItalicMT"/>
          <w:bCs/>
          <w:iCs/>
        </w:rPr>
        <w:t>можно вычисли</w:t>
      </w:r>
      <w:r w:rsidR="00854744" w:rsidRPr="00360873">
        <w:rPr>
          <w:rFonts w:ascii="TimesNewRomanPS-BoldItalicMT" w:hAnsi="TimesNewRomanPS-BoldItalicMT" w:cs="TimesNewRomanPS-BoldItalicMT"/>
          <w:bCs/>
          <w:iCs/>
        </w:rPr>
        <w:t>ть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 коэффициент с</w:t>
      </w:r>
      <w:r w:rsidR="00854744" w:rsidRPr="00360873">
        <w:rPr>
          <w:rFonts w:ascii="TimesNewRomanPS-BoldItalicMT" w:hAnsi="TimesNewRomanPS-BoldItalicMT" w:cs="TimesNewRomanPS-BoldItalicMT"/>
          <w:bCs/>
          <w:iCs/>
        </w:rPr>
        <w:t>опр</w:t>
      </w:r>
      <w:r w:rsidRPr="00360873">
        <w:rPr>
          <w:rFonts w:ascii="TimesNewRomanPS-BoldItalicMT" w:hAnsi="TimesNewRomanPS-BoldItalicMT" w:cs="TimesNewRomanPS-BoldItalicMT"/>
          <w:bCs/>
          <w:iCs/>
        </w:rPr>
        <w:t xml:space="preserve">отивления </w:t>
      </w:r>
      <w:r w:rsidRPr="00360873">
        <w:rPr>
          <w:rFonts w:ascii="TimesNewRomanPS-BoldItalicMT" w:hAnsi="TimesNewRomanPS-BoldItalicMT" w:cs="TimesNewRomanPS-BoldItalicMT"/>
          <w:bCs/>
          <w:iCs/>
          <w:lang w:val="en-US"/>
        </w:rPr>
        <w:t>n</w:t>
      </w:r>
    </w:p>
    <w:p w:rsidR="00854744" w:rsidRPr="00360873" w:rsidRDefault="00854744" w:rsidP="00854744">
      <w:pPr>
        <w:autoSpaceDE w:val="0"/>
        <w:ind w:firstLine="360"/>
        <w:jc w:val="center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m:oMathPara>
        <m:oMath>
          <m:r>
            <w:rPr>
              <w:rFonts w:ascii="Cambria Math" w:hAnsi="Cambria Math" w:cs="TimesNewRomanPS-BoldItalicMT"/>
            </w:rPr>
            <m:t>n=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2</m:t>
              </m:r>
            </m:num>
            <m:den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T</m:t>
                  </m:r>
                </m:e>
              </m:acc>
            </m:den>
          </m:f>
          <m:r>
            <w:rPr>
              <w:rFonts w:ascii="Cambria Math" w:hAnsi="Cambria Math" w:cs="TimesNewRomanPS-BoldItalicMT"/>
            </w:rPr>
            <m:t>ln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i+1</m:t>
                  </m:r>
                </m:sub>
              </m:sSub>
            </m:den>
          </m:f>
          <m:r>
            <w:rPr>
              <w:rFonts w:ascii="Cambria Math" w:hAnsi="Cambria Math" w:cs="TimesNewRomanPS-BoldItalicMT"/>
            </w:rPr>
            <m:t xml:space="preserve">                         (53)</m:t>
          </m:r>
        </m:oMath>
      </m:oMathPara>
    </w:p>
    <w:p w:rsidR="00A7275E" w:rsidRPr="00360873" w:rsidRDefault="00A7275E" w:rsidP="00854744">
      <w:pPr>
        <w:autoSpaceDE w:val="0"/>
        <w:ind w:firstLine="360"/>
        <w:jc w:val="center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</w:p>
    <w:p w:rsidR="00D80842" w:rsidRPr="00360873" w:rsidRDefault="00D80842" w:rsidP="00D80842">
      <w:pPr>
        <w:autoSpaceDE w:val="0"/>
        <w:ind w:firstLine="360"/>
        <w:rPr>
          <w:rFonts w:ascii="TimesNewRomanPS-BoldItalicMT" w:hAnsi="TimesNewRomanPS-BoldItalicMT" w:cs="TimesNewRomanPS-BoldItalicMT" w:hint="eastAsia"/>
          <w:b/>
          <w:bCs/>
          <w:i/>
          <w:iCs/>
        </w:rPr>
      </w:pP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2.</w:t>
      </w:r>
      <w:r w:rsidR="00854744" w:rsidRPr="00360873">
        <w:rPr>
          <w:rFonts w:ascii="TimesNewRomanPS-BoldItalicMT" w:hAnsi="TimesNewRomanPS-BoldItalicMT" w:cs="TimesNewRomanPS-BoldItalicMT"/>
          <w:b/>
          <w:bCs/>
          <w:i/>
          <w:iCs/>
        </w:rPr>
        <w:t xml:space="preserve"> 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Случай</w:t>
      </w:r>
      <w:r w:rsidR="004E6E6E" w:rsidRPr="00360873">
        <w:rPr>
          <w:rFonts w:ascii="TimesNewRomanPS-BoldItalicMT" w:hAnsi="TimesNewRomanPS-BoldItalicMT" w:cs="TimesNewRomanPS-BoldItalicMT"/>
          <w:b/>
          <w:bCs/>
          <w:i/>
          <w:iCs/>
        </w:rPr>
        <w:t xml:space="preserve"> большо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го</w:t>
      </w:r>
      <w:r w:rsidR="004E6E6E" w:rsidRPr="00360873">
        <w:rPr>
          <w:rFonts w:ascii="TimesNewRomanPS-BoldItalicMT" w:hAnsi="TimesNewRomanPS-BoldItalicMT" w:cs="TimesNewRomanPS-BoldItalicMT"/>
          <w:b/>
          <w:bCs/>
          <w:i/>
          <w:iCs/>
        </w:rPr>
        <w:t xml:space="preserve"> с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>опро</w:t>
      </w:r>
      <w:r w:rsidR="004E6E6E" w:rsidRPr="00360873">
        <w:rPr>
          <w:rFonts w:ascii="TimesNewRomanPS-BoldItalicMT" w:hAnsi="TimesNewRomanPS-BoldItalicMT" w:cs="TimesNewRomanPS-BoldItalicMT"/>
          <w:b/>
          <w:bCs/>
          <w:i/>
          <w:iCs/>
        </w:rPr>
        <w:t>тивлени</w:t>
      </w: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 xml:space="preserve">я </w:t>
      </w:r>
      <m:oMath>
        <m:r>
          <m:rPr>
            <m:sty m:val="bi"/>
          </m:rPr>
          <w:rPr>
            <w:rFonts w:ascii="Cambria Math" w:hAnsi="Cambria Math" w:cs="TimesNewRomanPS-BoldItalicMT"/>
          </w:rPr>
          <m:t>n</m:t>
        </m:r>
        <m:r>
          <w:rPr>
            <w:rFonts w:ascii="Cambria Math" w:hAnsi="Cambria Math" w:cs="TimesNewRomanPS-BoldItalicMT"/>
          </w:rPr>
          <m:t>&gt;</m:t>
        </m:r>
        <m:r>
          <m:rPr>
            <m:sty m:val="bi"/>
          </m:rPr>
          <w:rPr>
            <w:rFonts w:ascii="Cambria Math" w:hAnsi="Cambria Math" w:cs="TimesNewRomanPS-BoldItalicMT"/>
            <w:lang w:val="en-US"/>
          </w:rPr>
          <m:t>k</m:t>
        </m:r>
      </m:oMath>
    </w:p>
    <w:p w:rsidR="00D80842" w:rsidRPr="00360873" w:rsidRDefault="00D80842" w:rsidP="00D80842">
      <w:pPr>
        <w:autoSpaceDE w:val="0"/>
        <w:ind w:left="142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В этом случае корни характеристического уравнения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– вещественные числа, </w:t>
      </w:r>
    </w:p>
    <w:p w:rsidR="00D80842" w:rsidRPr="00360873" w:rsidRDefault="00AB153D" w:rsidP="00D80842">
      <w:pPr>
        <w:autoSpaceDE w:val="0"/>
        <w:ind w:left="142"/>
        <w:jc w:val="center"/>
        <w:rPr>
          <w:rFonts w:ascii="TimesNewRomanPS-BoldItalicMT" w:hAnsi="TimesNewRomanPS-BoldItalicMT" w:cs="TimesNewRomanPS-BoldItalicMT" w:hint="eastAsia"/>
          <w:bCs/>
          <w:i/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λ</m:t>
              </m:r>
            </m:e>
            <m:sub>
              <m:r>
                <w:rPr>
                  <w:rFonts w:ascii="Cambria Math" w:hAnsi="Cambria Math" w:cs="TimesNewRomanPS-BoldItalicMT"/>
                </w:rPr>
                <m:t>1</m:t>
              </m:r>
              <m:r>
                <w:rPr>
                  <w:rFonts w:ascii="Cambria Math" w:hAnsi="Cambria Math" w:cs="TimesNewRomanPS-BoldItalicMT"/>
                  <w:lang w:val="en-US"/>
                </w:rPr>
                <m:t>,2</m:t>
              </m:r>
            </m:sub>
          </m:sSub>
          <m:r>
            <w:rPr>
              <w:rFonts w:ascii="Cambria Math" w:hAnsi="Cambria Math" w:cs="TimesNewRomanPS-BoldItalicMT"/>
            </w:rPr>
            <m:t>=-n±</m:t>
          </m:r>
          <m:rad>
            <m:radPr>
              <m:degHide m:val="on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n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-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NewRomanPS-BoldItalicMT"/>
            </w:rPr>
            <m:t xml:space="preserve">                 (54)</m:t>
          </m:r>
        </m:oMath>
      </m:oMathPara>
    </w:p>
    <w:p w:rsidR="00D80842" w:rsidRPr="00360873" w:rsidRDefault="004E6E6E" w:rsidP="00D80842">
      <w:pPr>
        <w:autoSpaceDE w:val="0"/>
        <w:ind w:left="142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следовательно, </w:t>
      </w:r>
    </w:p>
    <w:p w:rsidR="00D80842" w:rsidRPr="00360873" w:rsidRDefault="00D80842" w:rsidP="00D80842">
      <w:pPr>
        <w:autoSpaceDE w:val="0"/>
        <w:ind w:left="142"/>
        <w:jc w:val="center"/>
        <w:rPr>
          <w:rFonts w:ascii="TimesNewRomanPS-BoldItalicMT" w:hAnsi="TimesNewRomanPS-BoldItalicMT" w:cs="TimesNewRomanPS-BoldItalicMT" w:hint="eastAsia"/>
          <w:bCs/>
          <w:iCs/>
          <w:lang w:val="en-US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q=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t</m:t>
              </m:r>
            </m:sup>
          </m:sSup>
          <m:r>
            <w:rPr>
              <w:rFonts w:ascii="Cambria Math" w:hAnsi="Cambria Math" w:cs="TimesNewRomanPS-BoldItalicMT"/>
              <w:lang w:val="en-US"/>
            </w:rPr>
            <m:t>+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t</m:t>
              </m:r>
            </m:sup>
          </m:sSup>
          <m:r>
            <w:rPr>
              <w:rFonts w:ascii="Cambria Math" w:hAnsi="Cambria Math" w:cs="TimesNewRomanPS-BoldItalicMT"/>
              <w:lang w:val="en-US"/>
            </w:rPr>
            <m:t xml:space="preserve">                   (55)</m:t>
          </m:r>
        </m:oMath>
      </m:oMathPara>
    </w:p>
    <w:p w:rsidR="00D80842" w:rsidRPr="00360873" w:rsidRDefault="00D80842" w:rsidP="00D80842">
      <w:pPr>
        <w:autoSpaceDE w:val="0"/>
        <w:ind w:left="142"/>
        <w:rPr>
          <w:rFonts w:ascii="TimesNewRomanPS-BoldItalicMT" w:hAnsi="TimesNewRomanPS-BoldItalicMT" w:cs="TimesNewRomanPS-BoldItalicMT" w:hint="eastAsia"/>
          <w:bCs/>
          <w:iCs/>
        </w:rPr>
      </w:pPr>
      <w:proofErr w:type="gramStart"/>
      <w:r w:rsidRPr="00360873">
        <w:rPr>
          <w:rFonts w:ascii="TimesNewRomanPS-BoldItalicMT" w:hAnsi="TimesNewRomanPS-BoldItalicMT" w:cs="TimesNewRomanPS-BoldItalicMT"/>
          <w:bCs/>
          <w:iCs/>
          <w:lang w:val="en-US"/>
        </w:rPr>
        <w:lastRenderedPageBreak/>
        <w:t>C</w:t>
      </w:r>
      <w:r w:rsidRPr="00360873">
        <w:rPr>
          <w:rFonts w:ascii="TimesNewRomanPS-BoldItalicMT" w:hAnsi="TimesNewRomanPS-BoldItalicMT" w:cs="TimesNewRomanPS-BoldItalicMT"/>
          <w:bCs/>
          <w:iCs/>
          <w:vertAlign w:val="subscript"/>
        </w:rPr>
        <w:t xml:space="preserve">1  </w:t>
      </w:r>
      <w:r w:rsidRPr="00360873">
        <w:rPr>
          <w:rFonts w:ascii="TimesNewRomanPS-BoldItalicMT" w:hAnsi="TimesNewRomanPS-BoldItalicMT" w:cs="TimesNewRomanPS-BoldItalicMT"/>
          <w:bCs/>
          <w:iCs/>
        </w:rPr>
        <w:t>и</w:t>
      </w:r>
      <w:proofErr w:type="gramEnd"/>
      <w:r w:rsidRPr="00360873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360873">
        <w:rPr>
          <w:rFonts w:ascii="TimesNewRomanPS-BoldItalicMT" w:hAnsi="TimesNewRomanPS-BoldItalicMT" w:cs="TimesNewRomanPS-BoldItalicMT"/>
          <w:bCs/>
          <w:iCs/>
          <w:lang w:val="en-US"/>
        </w:rPr>
        <w:t>C</w:t>
      </w:r>
      <w:r w:rsidRPr="00360873">
        <w:rPr>
          <w:rFonts w:ascii="TimesNewRomanPS-BoldItalicMT" w:hAnsi="TimesNewRomanPS-BoldItalicMT" w:cs="TimesNewRomanPS-BoldItalicMT"/>
          <w:bCs/>
          <w:iCs/>
          <w:vertAlign w:val="subscript"/>
        </w:rPr>
        <w:t>2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находятся из начальных условий</w:t>
      </w:r>
      <w:r w:rsidRPr="00360873">
        <w:rPr>
          <w:rFonts w:ascii="TimesNewRomanPS-BoldItalicMT" w:hAnsi="TimesNewRomanPS-BoldItalicMT" w:cs="TimesNewRomanPS-BoldItalicMT"/>
          <w:bCs/>
          <w:iCs/>
        </w:rPr>
        <w:t>.</w:t>
      </w:r>
    </w:p>
    <w:p w:rsidR="00D80842" w:rsidRPr="00360873" w:rsidRDefault="00D80842" w:rsidP="002322C4">
      <w:pPr>
        <w:autoSpaceDE w:val="0"/>
        <w:ind w:left="142" w:firstLine="566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>Видим, что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 xml:space="preserve"> движение </w:t>
      </w:r>
      <w:r w:rsidRPr="00360873">
        <w:rPr>
          <w:rFonts w:ascii="TimesNewRomanPS-BoldItalicMT" w:hAnsi="TimesNewRomanPS-BoldItalicMT" w:cs="TimesNewRomanPS-BoldItalicMT"/>
          <w:bCs/>
          <w:iCs/>
        </w:rPr>
        <w:t>не колебательное (</w:t>
      </w:r>
      <w:r w:rsidR="004E6E6E" w:rsidRPr="00360873">
        <w:rPr>
          <w:rFonts w:ascii="TimesNewRomanPS-BoldItalicMT" w:hAnsi="TimesNewRomanPS-BoldItalicMT" w:cs="TimesNewRomanPS-BoldItalicMT"/>
          <w:bCs/>
          <w:iCs/>
        </w:rPr>
        <w:t>апериодическое</w:t>
      </w:r>
      <w:r w:rsidRPr="00360873">
        <w:rPr>
          <w:rFonts w:ascii="TimesNewRomanPS-BoldItalicMT" w:hAnsi="TimesNewRomanPS-BoldItalicMT" w:cs="TimesNewRomanPS-BoldItalicMT"/>
          <w:bCs/>
          <w:iCs/>
        </w:rPr>
        <w:t>)</w:t>
      </w:r>
      <w:r w:rsidR="002322C4" w:rsidRPr="00360873">
        <w:rPr>
          <w:rFonts w:ascii="TimesNewRomanPS-BoldItalicMT" w:hAnsi="TimesNewRomanPS-BoldItalicMT" w:cs="TimesNewRomanPS-BoldItalicMT"/>
          <w:bCs/>
          <w:iCs/>
        </w:rPr>
        <w:t xml:space="preserve">.  Пусть начальное отклонение положительно.  График движения может иметь один из трех видов.  </w:t>
      </w:r>
    </w:p>
    <w:p w:rsidR="005F722E" w:rsidRPr="005F722E" w:rsidRDefault="00AB153D" w:rsidP="005F722E">
      <w:pPr>
        <w:pStyle w:val="a9"/>
        <w:numPr>
          <w:ilvl w:val="0"/>
          <w:numId w:val="4"/>
        </w:num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pict>
          <v:shape id="_x0000_s1211" type="#_x0000_t202" style="position:absolute;left:0;text-align:left;margin-left:-92.15pt;margin-top:26.55pt;width:44.6pt;height:23.5pt;z-index:251696128" stroked="f">
            <v:textbox>
              <w:txbxContent>
                <w:p w:rsidR="00B912A9" w:rsidRDefault="00B912A9">
                  <w:r>
                    <w:rPr>
                      <w:rFonts w:ascii="TimesNewRomanPS-BoldItalicMT" w:hAnsi="TimesNewRomanPS-BoldItalicMT" w:cs="TimesNewRomanPS-BoldItalicMT"/>
                      <w:bCs/>
                      <w:iCs/>
                    </w:rPr>
                    <w:t>Рис.4</w:t>
                  </w:r>
                </w:p>
              </w:txbxContent>
            </v:textbox>
          </v:shape>
        </w:pic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q</m:t>
                </m:r>
              </m:e>
            </m:acc>
          </m:e>
          <m:sub>
            <m:r>
              <w:rPr>
                <w:rFonts w:ascii="Cambria Math" w:hAnsi="Cambria Math" w:cs="TimesNewRomanPS-BoldItalicMT"/>
              </w:rPr>
              <m:t>0</m:t>
            </m:r>
          </m:sub>
        </m:sSub>
        <m:r>
          <w:rPr>
            <w:rFonts w:ascii="Cambria Math" w:hAnsi="Cambria Math" w:cs="TimesNewRomanPS-BoldItalicMT"/>
          </w:rPr>
          <m:t>&gt;0</m:t>
        </m:r>
      </m:oMath>
      <w:r w:rsidR="002322C4" w:rsidRPr="005F722E">
        <w:rPr>
          <w:rFonts w:ascii="TimesNewRomanPS-BoldItalicMT" w:hAnsi="TimesNewRomanPS-BoldItalicMT" w:cs="TimesNewRomanPS-BoldItalicMT"/>
          <w:bCs/>
          <w:iCs/>
        </w:rPr>
        <w:t xml:space="preserve">  Система </w:t>
      </w:r>
      <w:r w:rsidR="002F7B47" w:rsidRPr="005F722E">
        <w:rPr>
          <w:rFonts w:ascii="TimesNewRomanPS-BoldItalicMT" w:hAnsi="TimesNewRomanPS-BoldItalicMT" w:cs="TimesNewRomanPS-BoldItalicMT"/>
          <w:bCs/>
          <w:iCs/>
        </w:rPr>
        <w:t>после отклонения асимптотически возвращается в положение равновесия.</w:t>
      </w:r>
      <w:r w:rsidR="005F722E">
        <w:rPr>
          <w:rFonts w:ascii="TimesNewRomanPS-BoldItalicMT" w:hAnsi="TimesNewRomanPS-BoldItalicMT" w:cs="TimesNewRomanPS-BoldItalicMT" w:hint="eastAsia"/>
          <w:bCs/>
          <w:iCs/>
          <w:noProof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1524</wp:posOffset>
            </wp:positionV>
            <wp:extent cx="2472944" cy="1694688"/>
            <wp:effectExtent l="19050" t="0" r="3556" b="0"/>
            <wp:wrapSquare wrapText="bothSides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944" cy="1694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B47" w:rsidRPr="00360873" w:rsidRDefault="00AB153D" w:rsidP="002322C4">
      <w:pPr>
        <w:pStyle w:val="a9"/>
        <w:numPr>
          <w:ilvl w:val="0"/>
          <w:numId w:val="4"/>
        </w:num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q</m:t>
                </m:r>
              </m:e>
            </m:acc>
          </m:e>
          <m:sub>
            <m:r>
              <w:rPr>
                <w:rFonts w:ascii="Cambria Math" w:hAnsi="Cambria Math" w:cs="TimesNewRomanPS-BoldItalicMT"/>
              </w:rPr>
              <m:t>0</m:t>
            </m:r>
          </m:sub>
        </m:sSub>
        <m:r>
          <w:rPr>
            <w:rFonts w:ascii="Cambria Math" w:hAnsi="Cambria Math" w:cs="TimesNewRomanPS-BoldItalicMT"/>
          </w:rPr>
          <m:t xml:space="preserve">&gt;0, </m:t>
        </m:r>
        <m:d>
          <m:dPr>
            <m:begChr m:val="|"/>
            <m:endChr m:val="|"/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NewRomanPS-BoldItalicMT"/>
                        <w:bCs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 w:cs="TimesNewRomanPS-BoldItalicMT"/>
                        <w:lang w:val="en-US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NewRomanPS-BoldItalicMT"/>
                  </w:rPr>
                  <m:t>0</m:t>
                </m:r>
              </m:sub>
            </m:sSub>
          </m:e>
        </m:d>
        <m:r>
          <w:rPr>
            <w:rFonts w:ascii="Cambria Math" w:hAnsi="Cambria Math" w:cs="TimesNewRomanPS-BoldItalicMT"/>
          </w:rPr>
          <m:t>&lt;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</w:rPr>
              <m:t>0</m:t>
            </m:r>
          </m:sub>
        </m:sSub>
        <m:r>
          <w:rPr>
            <w:rFonts w:ascii="Cambria Math" w:hAnsi="Cambria Math" w:cs="TimesNewRomanPS-BoldItalicMT"/>
          </w:rPr>
          <m:t>(</m:t>
        </m:r>
        <m:r>
          <w:rPr>
            <w:rFonts w:ascii="Cambria Math" w:hAnsi="Cambria Math" w:cs="TimesNewRomanPS-BoldItalicMT"/>
            <w:lang w:val="en-US"/>
          </w:rPr>
          <m:t>n</m:t>
        </m:r>
        <m:r>
          <w:rPr>
            <w:rFonts w:ascii="Cambria Math" w:hAnsi="Cambria Math" w:cs="TimesNewRomanPS-BoldItalicMT"/>
          </w:rPr>
          <m:t>+</m:t>
        </m:r>
        <m:rad>
          <m:radPr>
            <m:degHide m:val="on"/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 w:cs="TimesNewRomanPS-BoldItalicMT"/>
                  </w:rPr>
                  <m:t>2</m:t>
                </m:r>
              </m:sup>
            </m:sSup>
            <m:r>
              <w:rPr>
                <w:rFonts w:ascii="Cambria Math" w:hAnsi="Cambria Math" w:cs="TimesNewRomanPS-BoldItalicMT"/>
              </w:rPr>
              <m:t>-</m:t>
            </m:r>
            <m:sSup>
              <m:sSup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k</m:t>
                </m:r>
              </m:e>
              <m:sup>
                <m:r>
                  <w:rPr>
                    <w:rFonts w:ascii="Cambria Math" w:hAnsi="Cambria Math" w:cs="TimesNewRomanPS-BoldItalicMT"/>
                  </w:rPr>
                  <m:t>2</m:t>
                </m:r>
              </m:sup>
            </m:sSup>
          </m:e>
        </m:rad>
        <m:r>
          <w:rPr>
            <w:rFonts w:ascii="Cambria Math" w:hAnsi="Cambria Math" w:cs="TimesNewRomanPS-BoldItalicMT"/>
          </w:rPr>
          <m:t>)</m:t>
        </m:r>
      </m:oMath>
      <w:r w:rsidR="002F7B47" w:rsidRPr="00360873">
        <w:rPr>
          <w:rFonts w:ascii="TimesNewRomanPS-BoldItalicMT" w:hAnsi="TimesNewRomanPS-BoldItalicMT" w:cs="TimesNewRomanPS-BoldItalicMT"/>
          <w:bCs/>
          <w:iCs/>
        </w:rPr>
        <w:t xml:space="preserve">  Система сразу асимптотически возвращается в положение равновесия.</w:t>
      </w:r>
    </w:p>
    <w:p w:rsidR="002F7B47" w:rsidRPr="00360873" w:rsidRDefault="00AB153D" w:rsidP="002322C4">
      <w:pPr>
        <w:pStyle w:val="a9"/>
        <w:numPr>
          <w:ilvl w:val="0"/>
          <w:numId w:val="4"/>
        </w:num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q</m:t>
                </m:r>
              </m:e>
            </m:acc>
          </m:e>
          <m:sub>
            <m:r>
              <w:rPr>
                <w:rFonts w:ascii="Cambria Math" w:hAnsi="Cambria Math" w:cs="TimesNewRomanPS-BoldItalicMT"/>
              </w:rPr>
              <m:t>0</m:t>
            </m:r>
          </m:sub>
        </m:sSub>
        <m:r>
          <w:rPr>
            <w:rFonts w:ascii="Cambria Math" w:hAnsi="Cambria Math" w:cs="TimesNewRomanPS-BoldItalicMT"/>
          </w:rPr>
          <m:t xml:space="preserve">&gt;0, </m:t>
        </m:r>
        <m:d>
          <m:dPr>
            <m:begChr m:val="|"/>
            <m:endChr m:val="|"/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NewRomanPS-BoldItalicMT"/>
                        <w:bCs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 w:cs="TimesNewRomanPS-BoldItalicMT"/>
                        <w:lang w:val="en-US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NewRomanPS-BoldItalicMT"/>
                  </w:rPr>
                  <m:t>0</m:t>
                </m:r>
              </m:sub>
            </m:sSub>
          </m:e>
        </m:d>
        <m:r>
          <w:rPr>
            <w:rFonts w:ascii="Cambria Math" w:hAnsi="Cambria Math" w:cs="TimesNewRomanPS-BoldItalicMT"/>
          </w:rPr>
          <m:t>&gt;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</w:rPr>
              <m:t>0</m:t>
            </m:r>
          </m:sub>
        </m:sSub>
        <m:r>
          <w:rPr>
            <w:rFonts w:ascii="Cambria Math" w:hAnsi="Cambria Math" w:cs="TimesNewRomanPS-BoldItalicMT"/>
          </w:rPr>
          <m:t>(</m:t>
        </m:r>
        <m:r>
          <w:rPr>
            <w:rFonts w:ascii="Cambria Math" w:hAnsi="Cambria Math" w:cs="TimesNewRomanPS-BoldItalicMT"/>
            <w:lang w:val="en-US"/>
          </w:rPr>
          <m:t>n</m:t>
        </m:r>
        <m:r>
          <w:rPr>
            <w:rFonts w:ascii="Cambria Math" w:hAnsi="Cambria Math" w:cs="TimesNewRomanPS-BoldItalicMT"/>
          </w:rPr>
          <m:t>+</m:t>
        </m:r>
        <m:rad>
          <m:radPr>
            <m:degHide m:val="on"/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 w:cs="TimesNewRomanPS-BoldItalicMT"/>
                  </w:rPr>
                  <m:t>2</m:t>
                </m:r>
              </m:sup>
            </m:sSup>
            <m:r>
              <w:rPr>
                <w:rFonts w:ascii="Cambria Math" w:hAnsi="Cambria Math" w:cs="TimesNewRomanPS-BoldItalicMT"/>
              </w:rPr>
              <m:t>-</m:t>
            </m:r>
            <m:sSup>
              <m:sSup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k</m:t>
                </m:r>
              </m:e>
              <m:sup>
                <m:r>
                  <w:rPr>
                    <w:rFonts w:ascii="Cambria Math" w:hAnsi="Cambria Math" w:cs="TimesNewRomanPS-BoldItalicMT"/>
                  </w:rPr>
                  <m:t>2</m:t>
                </m:r>
              </m:sup>
            </m:sSup>
          </m:e>
        </m:rad>
        <m:r>
          <w:rPr>
            <w:rFonts w:ascii="Cambria Math" w:hAnsi="Cambria Math" w:cs="TimesNewRomanPS-BoldItalicMT"/>
          </w:rPr>
          <m:t>)</m:t>
        </m:r>
      </m:oMath>
      <w:r w:rsidR="002F7B47" w:rsidRPr="00360873">
        <w:rPr>
          <w:rFonts w:ascii="TimesNewRomanPS-BoldItalicMT" w:hAnsi="TimesNewRomanPS-BoldItalicMT" w:cs="TimesNewRomanPS-BoldItalicMT"/>
          <w:bCs/>
          <w:iCs/>
        </w:rPr>
        <w:t xml:space="preserve">  Система один раз пройдет через положение равновесия и </w:t>
      </w:r>
      <w:r w:rsidR="00F055C7" w:rsidRPr="00360873">
        <w:rPr>
          <w:rFonts w:ascii="TimesNewRomanPS-BoldItalicMT" w:hAnsi="TimesNewRomanPS-BoldItalicMT" w:cs="TimesNewRomanPS-BoldItalicMT"/>
          <w:bCs/>
          <w:iCs/>
        </w:rPr>
        <w:t xml:space="preserve">асимптотически </w:t>
      </w:r>
      <w:r w:rsidR="002F7B47" w:rsidRPr="00360873">
        <w:rPr>
          <w:rFonts w:ascii="TimesNewRomanPS-BoldItalicMT" w:hAnsi="TimesNewRomanPS-BoldItalicMT" w:cs="TimesNewRomanPS-BoldItalicMT"/>
          <w:bCs/>
          <w:iCs/>
        </w:rPr>
        <w:t>вернется в положение равновесия с другой стороны</w:t>
      </w:r>
      <w:r w:rsidR="005F722E" w:rsidRPr="005F722E">
        <w:rPr>
          <w:rFonts w:ascii="TimesNewRomanPS-BoldItalicMT" w:hAnsi="TimesNewRomanPS-BoldItalicMT" w:cs="TimesNewRomanPS-BoldItalicMT"/>
          <w:bCs/>
          <w:iCs/>
        </w:rPr>
        <w:t xml:space="preserve"> (</w:t>
      </w:r>
      <w:r w:rsidR="005F722E">
        <w:rPr>
          <w:rFonts w:ascii="TimesNewRomanPS-BoldItalicMT" w:hAnsi="TimesNewRomanPS-BoldItalicMT" w:cs="TimesNewRomanPS-BoldItalicMT"/>
          <w:bCs/>
          <w:iCs/>
        </w:rPr>
        <w:t>Рис.4)</w:t>
      </w:r>
      <w:r w:rsidR="002F7B47" w:rsidRPr="00360873">
        <w:rPr>
          <w:rFonts w:ascii="TimesNewRomanPS-BoldItalicMT" w:hAnsi="TimesNewRomanPS-BoldItalicMT" w:cs="TimesNewRomanPS-BoldItalicMT"/>
          <w:bCs/>
          <w:iCs/>
        </w:rPr>
        <w:t>.</w:t>
      </w:r>
    </w:p>
    <w:p w:rsidR="00D80842" w:rsidRPr="00360873" w:rsidRDefault="00D80842" w:rsidP="00D80842">
      <w:pPr>
        <w:autoSpaceDE w:val="0"/>
        <w:ind w:left="142"/>
        <w:rPr>
          <w:rFonts w:ascii="TimesNewRomanPS-BoldItalicMT" w:hAnsi="TimesNewRomanPS-BoldItalicMT" w:cs="TimesNewRomanPS-BoldItalicMT" w:hint="eastAsia"/>
          <w:bCs/>
          <w:iCs/>
        </w:rPr>
      </w:pPr>
    </w:p>
    <w:p w:rsidR="00DE3643" w:rsidRPr="00360873" w:rsidRDefault="00DE3643" w:rsidP="00DE3643">
      <w:pPr>
        <w:autoSpaceDE w:val="0"/>
        <w:ind w:firstLine="360"/>
        <w:rPr>
          <w:rFonts w:ascii="TimesNewRomanPS-BoldItalicMT" w:hAnsi="TimesNewRomanPS-BoldItalicMT" w:cs="TimesNewRomanPS-BoldItalicMT" w:hint="eastAsia"/>
          <w:b/>
          <w:bCs/>
          <w:i/>
          <w:iCs/>
        </w:rPr>
      </w:pPr>
      <w:r w:rsidRPr="00360873">
        <w:rPr>
          <w:rFonts w:ascii="TimesNewRomanPS-BoldItalicMT" w:hAnsi="TimesNewRomanPS-BoldItalicMT" w:cs="TimesNewRomanPS-BoldItalicMT"/>
          <w:b/>
          <w:bCs/>
          <w:i/>
          <w:iCs/>
        </w:rPr>
        <w:t xml:space="preserve">3. Случай </w:t>
      </w:r>
      <m:oMath>
        <m:r>
          <m:rPr>
            <m:sty m:val="bi"/>
          </m:rPr>
          <w:rPr>
            <w:rFonts w:ascii="Cambria Math" w:hAnsi="Cambria Math" w:cs="TimesNewRomanPS-BoldItalicMT"/>
          </w:rPr>
          <m:t>n=</m:t>
        </m:r>
        <m:r>
          <m:rPr>
            <m:sty m:val="bi"/>
          </m:rPr>
          <w:rPr>
            <w:rFonts w:ascii="Cambria Math" w:hAnsi="Cambria Math" w:cs="TimesNewRomanPS-BoldItalicMT"/>
            <w:lang w:val="en-US"/>
          </w:rPr>
          <m:t>k</m:t>
        </m:r>
      </m:oMath>
    </w:p>
    <w:p w:rsidR="00BD1FB3" w:rsidRPr="00360873" w:rsidRDefault="00A1777C" w:rsidP="00BD1FB3">
      <w:pPr>
        <w:autoSpaceDE w:val="0"/>
        <w:ind w:firstLine="360"/>
        <w:rPr>
          <w:rFonts w:ascii="TimesNewRomanPS-BoldItalicMT" w:hAnsi="TimesNewRomanPS-BoldItalicMT" w:cs="TimesNewRomanPS-BoldItalicMT" w:hint="eastAsia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М</w:t>
      </w:r>
      <w:r w:rsidR="00BD1FB3" w:rsidRPr="00360873">
        <w:rPr>
          <w:rFonts w:ascii="TimesNewRomanPS-BoldItalicMT" w:hAnsi="TimesNewRomanPS-BoldItalicMT" w:cs="TimesNewRomanPS-BoldItalicMT"/>
          <w:bCs/>
          <w:iCs/>
        </w:rPr>
        <w:t xml:space="preserve">аловероятное </w:t>
      </w:r>
      <w:r w:rsidR="00DE3643" w:rsidRPr="00360873">
        <w:rPr>
          <w:rFonts w:ascii="TimesNewRomanPS-BoldItalicMT" w:hAnsi="TimesNewRomanPS-BoldItalicMT" w:cs="TimesNewRomanPS-BoldItalicMT"/>
          <w:bCs/>
          <w:iCs/>
        </w:rPr>
        <w:t xml:space="preserve">совпадение.  </w:t>
      </w:r>
      <w:r w:rsidR="00BD1FB3" w:rsidRPr="00360873">
        <w:rPr>
          <w:rFonts w:ascii="TimesNewRomanPS-BoldItalicMT" w:hAnsi="TimesNewRomanPS-BoldItalicMT" w:cs="TimesNewRomanPS-BoldItalicMT"/>
          <w:bCs/>
          <w:iCs/>
        </w:rPr>
        <w:t>Корни кратные</w:t>
      </w:r>
      <w:r>
        <w:rPr>
          <w:rFonts w:ascii="TimesNewRomanPS-BoldItalicMT" w:hAnsi="TimesNewRomanPS-BoldItalicMT" w:cs="TimesNewRomanPS-BoldItalicMT"/>
          <w:bCs/>
          <w:iCs/>
        </w:rPr>
        <w:t>, и а</w:t>
      </w:r>
      <w:r w:rsidR="00BB28F5" w:rsidRPr="00360873">
        <w:rPr>
          <w:rFonts w:ascii="TimesNewRomanPS-BoldItalicMT" w:hAnsi="TimesNewRomanPS-BoldItalicMT" w:cs="TimesNewRomanPS-BoldItalicMT"/>
          <w:bCs/>
          <w:iCs/>
        </w:rPr>
        <w:t>периодическое р</w:t>
      </w:r>
      <w:r w:rsidR="00BD1FB3" w:rsidRPr="00360873">
        <w:rPr>
          <w:rFonts w:ascii="TimesNewRomanPS-BoldItalicMT" w:hAnsi="TimesNewRomanPS-BoldItalicMT" w:cs="TimesNewRomanPS-BoldItalicMT"/>
          <w:bCs/>
          <w:iCs/>
        </w:rPr>
        <w:t>ешение принимает вид.</w:t>
      </w:r>
    </w:p>
    <w:p w:rsidR="00BD1FB3" w:rsidRPr="00360873" w:rsidRDefault="00BD1FB3" w:rsidP="00BD1FB3">
      <w:pPr>
        <w:autoSpaceDE w:val="0"/>
        <w:ind w:firstLine="36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q=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</w:rPr>
                <m:t>-nt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t</m:t>
              </m:r>
              <m:ctrlPr>
                <w:rPr>
                  <w:rFonts w:ascii="Cambria Math" w:hAnsi="Cambria Math" w:cs="TimesNewRomanPS-BoldItalicMT"/>
                  <w:i/>
                  <w:lang w:val="en-US"/>
                </w:rPr>
              </m:ctrlPr>
            </m:e>
          </m:d>
          <m:r>
            <w:rPr>
              <w:rFonts w:ascii="Cambria Math" w:hAnsi="Cambria Math" w:cs="TimesNewRomanPS-BoldItalicMT"/>
              <w:lang w:val="en-US"/>
            </w:rPr>
            <m:t xml:space="preserve">                   (56)</m:t>
          </m:r>
        </m:oMath>
      </m:oMathPara>
    </w:p>
    <w:p w:rsidR="00BB28F5" w:rsidRPr="00360873" w:rsidRDefault="00BB28F5" w:rsidP="00BD1FB3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Движения такие же, как и в случае </w:t>
      </w:r>
      <m:oMath>
        <m:r>
          <w:rPr>
            <w:rFonts w:ascii="Cambria Math" w:hAnsi="Cambria Math" w:cs="TimesNewRomanPS-BoldItalicMT"/>
          </w:rPr>
          <m:t>n&gt;</m:t>
        </m:r>
        <m:r>
          <w:rPr>
            <w:rFonts w:ascii="Cambria Math" w:hAnsi="Cambria Math" w:cs="TimesNewRomanPS-BoldItalicMT"/>
            <w:lang w:val="en-US"/>
          </w:rPr>
          <m:t>k</m:t>
        </m:r>
      </m:oMath>
    </w:p>
    <w:p w:rsidR="00645466" w:rsidRPr="00360873" w:rsidRDefault="00645466" w:rsidP="005E4195">
      <w:pPr>
        <w:autoSpaceDE w:val="0"/>
        <w:ind w:firstLine="708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/>
          <w:bCs/>
          <w:iCs/>
        </w:rPr>
        <w:t xml:space="preserve">Зависимость свободных колебаний от всех параметров наглядно демонстрирует анимация </w:t>
      </w:r>
    </w:p>
    <w:p w:rsidR="00645466" w:rsidRPr="00360873" w:rsidRDefault="00B912A9" w:rsidP="00343EAF">
      <w:pPr>
        <w:autoSpaceDE w:val="0"/>
        <w:jc w:val="center"/>
        <w:rPr>
          <w:rFonts w:ascii="TimesNewRomanPS-BoldItalicMT" w:hAnsi="TimesNewRomanPS-BoldItalicMT" w:cs="TimesNewRomanPS-BoldItalicMT" w:hint="eastAsia"/>
          <w:bCs/>
          <w:iCs/>
        </w:rPr>
      </w:pPr>
      <w:r w:rsidRPr="00360873">
        <w:rPr>
          <w:rFonts w:ascii="TimesNewRomanPS-BoldItalicMT" w:hAnsi="TimesNewRomanPS-BoldItalicMT" w:cs="TimesNewRomanPS-BoldItalicMT" w:hint="eastAsia"/>
          <w:bCs/>
          <w:iCs/>
        </w:rPr>
        <w:object w:dxaOrig="4620" w:dyaOrig="810">
          <v:shape id="_x0000_i1026" type="#_x0000_t75" style="width:230.9pt;height:40.3pt" o:ole="">
            <v:imagedata r:id="rId18" o:title=""/>
          </v:shape>
          <o:OLEObject Type="Embed" ProgID="Package" ShapeID="_x0000_i1026" DrawAspect="Content" ObjectID="_1354350997" r:id="rId19"/>
        </w:object>
      </w:r>
    </w:p>
    <w:p w:rsidR="004E6E6E" w:rsidRPr="00360873" w:rsidRDefault="004E6E6E">
      <w:pPr>
        <w:autoSpaceDE w:val="0"/>
        <w:rPr>
          <w:rFonts w:ascii="TimesNewRomanPS-BoldItalicMT" w:hAnsi="TimesNewRomanPS-BoldItalicMT" w:cs="TimesNewRomanPS-BoldItalicMT" w:hint="eastAsia"/>
          <w:bCs/>
          <w:iCs/>
        </w:rPr>
      </w:pPr>
    </w:p>
    <w:sectPr w:rsidR="004E6E6E" w:rsidRPr="00360873" w:rsidSect="000E1CEB">
      <w:headerReference w:type="default" r:id="rId20"/>
      <w:footnotePr>
        <w:pos w:val="beneathText"/>
      </w:footnotePr>
      <w:pgSz w:w="12240" w:h="15840"/>
      <w:pgMar w:top="539" w:right="85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B00" w:rsidRDefault="00627B00" w:rsidP="00877DC0">
      <w:r>
        <w:separator/>
      </w:r>
    </w:p>
  </w:endnote>
  <w:endnote w:type="continuationSeparator" w:id="0">
    <w:p w:rsidR="00627B00" w:rsidRDefault="00627B00" w:rsidP="00877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B00" w:rsidRDefault="00627B00" w:rsidP="00877DC0">
      <w:r>
        <w:separator/>
      </w:r>
    </w:p>
  </w:footnote>
  <w:footnote w:type="continuationSeparator" w:id="0">
    <w:p w:rsidR="00627B00" w:rsidRDefault="00627B00" w:rsidP="00877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2520"/>
      <w:docPartObj>
        <w:docPartGallery w:val="Page Numbers (Top of Page)"/>
        <w:docPartUnique/>
      </w:docPartObj>
    </w:sdtPr>
    <w:sdtContent>
      <w:p w:rsidR="00B912A9" w:rsidRDefault="00B912A9">
        <w:pPr>
          <w:pStyle w:val="ab"/>
          <w:jc w:val="right"/>
        </w:pPr>
        <w:fldSimple w:instr=" PAGE   \* MERGEFORMAT ">
          <w:r w:rsidR="007420F4">
            <w:rPr>
              <w:noProof/>
            </w:rPr>
            <w:t>6</w:t>
          </w:r>
        </w:fldSimple>
      </w:p>
    </w:sdtContent>
  </w:sdt>
  <w:p w:rsidR="00B912A9" w:rsidRDefault="00B912A9">
    <w:pPr>
      <w:pStyle w:val="ab"/>
    </w:pPr>
    <w:r>
      <w:t>Лекция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</w:abstractNum>
  <w:abstractNum w:abstractNumId="1">
    <w:nsid w:val="00000002"/>
    <w:multiLevelType w:val="singleLevel"/>
    <w:tmpl w:val="00000002"/>
    <w:name w:val="WW8Num1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5477EB"/>
    <w:multiLevelType w:val="hybridMultilevel"/>
    <w:tmpl w:val="0908B53A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F4D0D"/>
    <w:rsid w:val="000208ED"/>
    <w:rsid w:val="000366EF"/>
    <w:rsid w:val="00055EA8"/>
    <w:rsid w:val="00056700"/>
    <w:rsid w:val="0006548F"/>
    <w:rsid w:val="000C2B22"/>
    <w:rsid w:val="000D67FF"/>
    <w:rsid w:val="000E1CEB"/>
    <w:rsid w:val="00115AF0"/>
    <w:rsid w:val="001277B2"/>
    <w:rsid w:val="00132616"/>
    <w:rsid w:val="001958EC"/>
    <w:rsid w:val="001970EA"/>
    <w:rsid w:val="00197280"/>
    <w:rsid w:val="001B2261"/>
    <w:rsid w:val="001B4761"/>
    <w:rsid w:val="001F6FCD"/>
    <w:rsid w:val="002278DD"/>
    <w:rsid w:val="00227FBF"/>
    <w:rsid w:val="002322C4"/>
    <w:rsid w:val="00232498"/>
    <w:rsid w:val="00256E70"/>
    <w:rsid w:val="002924E3"/>
    <w:rsid w:val="002A1E30"/>
    <w:rsid w:val="002B0BFA"/>
    <w:rsid w:val="002B3104"/>
    <w:rsid w:val="002C2CBD"/>
    <w:rsid w:val="002E608A"/>
    <w:rsid w:val="002F0E2E"/>
    <w:rsid w:val="002F7B47"/>
    <w:rsid w:val="00307F3F"/>
    <w:rsid w:val="00343EAF"/>
    <w:rsid w:val="00346C55"/>
    <w:rsid w:val="00360873"/>
    <w:rsid w:val="003744BF"/>
    <w:rsid w:val="003F4D0D"/>
    <w:rsid w:val="00453EBE"/>
    <w:rsid w:val="00462099"/>
    <w:rsid w:val="00472E5D"/>
    <w:rsid w:val="004A10C6"/>
    <w:rsid w:val="004B28DE"/>
    <w:rsid w:val="004B54B6"/>
    <w:rsid w:val="004B6621"/>
    <w:rsid w:val="004C49F4"/>
    <w:rsid w:val="004D740D"/>
    <w:rsid w:val="004E6E6E"/>
    <w:rsid w:val="00560387"/>
    <w:rsid w:val="00580830"/>
    <w:rsid w:val="00591F5A"/>
    <w:rsid w:val="005A7B49"/>
    <w:rsid w:val="005C688C"/>
    <w:rsid w:val="005E4195"/>
    <w:rsid w:val="005F722E"/>
    <w:rsid w:val="00614775"/>
    <w:rsid w:val="00627B00"/>
    <w:rsid w:val="006428BF"/>
    <w:rsid w:val="00645466"/>
    <w:rsid w:val="0069704E"/>
    <w:rsid w:val="007061FE"/>
    <w:rsid w:val="00731722"/>
    <w:rsid w:val="007420F4"/>
    <w:rsid w:val="007704BF"/>
    <w:rsid w:val="00772C37"/>
    <w:rsid w:val="00792A14"/>
    <w:rsid w:val="007A0E01"/>
    <w:rsid w:val="007B1218"/>
    <w:rsid w:val="007E7601"/>
    <w:rsid w:val="00801279"/>
    <w:rsid w:val="00847F6E"/>
    <w:rsid w:val="00854744"/>
    <w:rsid w:val="00877DC0"/>
    <w:rsid w:val="008956F2"/>
    <w:rsid w:val="008A6770"/>
    <w:rsid w:val="008B29BE"/>
    <w:rsid w:val="00930138"/>
    <w:rsid w:val="00931322"/>
    <w:rsid w:val="00946CDA"/>
    <w:rsid w:val="00975EF2"/>
    <w:rsid w:val="00977CCB"/>
    <w:rsid w:val="009C4B3A"/>
    <w:rsid w:val="009E13EB"/>
    <w:rsid w:val="00A1777C"/>
    <w:rsid w:val="00A5412E"/>
    <w:rsid w:val="00A7275E"/>
    <w:rsid w:val="00AB0A69"/>
    <w:rsid w:val="00AB153D"/>
    <w:rsid w:val="00AD4AA3"/>
    <w:rsid w:val="00AE6751"/>
    <w:rsid w:val="00B17392"/>
    <w:rsid w:val="00B35DDE"/>
    <w:rsid w:val="00B36B79"/>
    <w:rsid w:val="00B70DF3"/>
    <w:rsid w:val="00B74C9C"/>
    <w:rsid w:val="00B84960"/>
    <w:rsid w:val="00B912A9"/>
    <w:rsid w:val="00BA3193"/>
    <w:rsid w:val="00BB28F5"/>
    <w:rsid w:val="00BC2330"/>
    <w:rsid w:val="00BC4E20"/>
    <w:rsid w:val="00BC5CC1"/>
    <w:rsid w:val="00BD1FB3"/>
    <w:rsid w:val="00C30F8C"/>
    <w:rsid w:val="00CA1325"/>
    <w:rsid w:val="00CA3EE2"/>
    <w:rsid w:val="00CB36BB"/>
    <w:rsid w:val="00CB3B22"/>
    <w:rsid w:val="00CE4A72"/>
    <w:rsid w:val="00D03DE8"/>
    <w:rsid w:val="00D443B8"/>
    <w:rsid w:val="00D6429E"/>
    <w:rsid w:val="00D762E5"/>
    <w:rsid w:val="00D80842"/>
    <w:rsid w:val="00D872BF"/>
    <w:rsid w:val="00D92CD0"/>
    <w:rsid w:val="00DE022E"/>
    <w:rsid w:val="00DE3643"/>
    <w:rsid w:val="00E50386"/>
    <w:rsid w:val="00F00056"/>
    <w:rsid w:val="00F055C7"/>
    <w:rsid w:val="00F573D4"/>
    <w:rsid w:val="00F84A3B"/>
    <w:rsid w:val="00FC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 shadowcolor="none [2]"/>
    </o:shapedefaults>
    <o:shapelayout v:ext="edit">
      <o:idmap v:ext="edit" data="1"/>
      <o:rules v:ext="edit">
        <o:r id="V:Rule7" type="arc" idref="#_x0000_s1114"/>
        <o:r id="V:Rule8" type="arc" idref="#_x0000_s1117"/>
        <o:r id="V:Rule9" type="arc" idref="#_x0000_s1118"/>
        <o:r id="V:Rule20" type="connector" idref="#_x0000_s1169"/>
        <o:r id="V:Rule21" type="connector" idref="#_x0000_s1221"/>
        <o:r id="V:Rule22" type="connector" idref="#_x0000_s1225"/>
        <o:r id="V:Rule23" type="connector" idref="#_x0000_s1170"/>
        <o:r id="V:Rule24" type="connector" idref="#_x0000_s1195"/>
        <o:r id="V:Rule25" type="connector" idref="#_x0000_s1193"/>
        <o:r id="V:Rule26" type="connector" idref="#_x0000_s1224"/>
        <o:r id="V:Rule27" type="connector" idref="#_x0000_s1223"/>
        <o:r id="V:Rule28" type="connector" idref="#_x0000_s1219"/>
        <o:r id="V:Rule29" type="connector" idref="#_x0000_s1171"/>
        <o:r id="V:Rule30" type="connector" idref="#_x0000_s1191"/>
        <o:r id="V:Rule31" type="connector" idref="#_x0000_s1220"/>
        <o:r id="V:Rule32" type="connector" idref="#_x0000_s1192"/>
        <o:r id="V:Rule33" type="connector" idref="#_x0000_s1194"/>
        <o:r id="V:Rule34" type="connector" idref="#_x0000_s1226"/>
        <o:r id="V:Rule35" type="connector" idref="#_x0000_s119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CEB"/>
    <w:pPr>
      <w:suppressAutoHyphens/>
    </w:pPr>
    <w:rPr>
      <w:rFonts w:eastAsia="Batang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1z1">
    <w:name w:val="WW8Num11z1"/>
    <w:rsid w:val="000E1CEB"/>
    <w:rPr>
      <w:rFonts w:ascii="Symbol" w:hAnsi="Symbol"/>
    </w:rPr>
  </w:style>
  <w:style w:type="character" w:customStyle="1" w:styleId="1">
    <w:name w:val="Основной шрифт абзаца1"/>
    <w:rsid w:val="000E1CEB"/>
  </w:style>
  <w:style w:type="paragraph" w:customStyle="1" w:styleId="a3">
    <w:name w:val="Заголовок"/>
    <w:basedOn w:val="a"/>
    <w:next w:val="a4"/>
    <w:rsid w:val="000E1CE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0E1CEB"/>
    <w:pPr>
      <w:spacing w:after="120"/>
    </w:pPr>
  </w:style>
  <w:style w:type="paragraph" w:styleId="a5">
    <w:name w:val="List"/>
    <w:basedOn w:val="a4"/>
    <w:semiHidden/>
    <w:rsid w:val="000E1CEB"/>
    <w:rPr>
      <w:rFonts w:cs="Tahoma"/>
    </w:rPr>
  </w:style>
  <w:style w:type="paragraph" w:customStyle="1" w:styleId="10">
    <w:name w:val="Название1"/>
    <w:basedOn w:val="a"/>
    <w:rsid w:val="000E1CE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E1CEB"/>
    <w:pPr>
      <w:suppressLineNumbers/>
    </w:pPr>
    <w:rPr>
      <w:rFonts w:cs="Tahoma"/>
    </w:rPr>
  </w:style>
  <w:style w:type="character" w:styleId="a6">
    <w:name w:val="Placeholder Text"/>
    <w:basedOn w:val="a0"/>
    <w:uiPriority w:val="99"/>
    <w:semiHidden/>
    <w:rsid w:val="003744B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3744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44BF"/>
    <w:rPr>
      <w:rFonts w:ascii="Tahoma" w:eastAsia="Batang" w:hAnsi="Tahoma" w:cs="Tahoma"/>
      <w:sz w:val="16"/>
      <w:szCs w:val="16"/>
      <w:lang w:eastAsia="ar-SA"/>
    </w:rPr>
  </w:style>
  <w:style w:type="paragraph" w:styleId="a9">
    <w:name w:val="List Paragraph"/>
    <w:basedOn w:val="a"/>
    <w:uiPriority w:val="34"/>
    <w:qFormat/>
    <w:rsid w:val="002322C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72E5D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77D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77DC0"/>
    <w:rPr>
      <w:rFonts w:eastAsia="Batang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877D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77DC0"/>
    <w:rPr>
      <w:rFonts w:eastAsia="Batang"/>
      <w:sz w:val="24"/>
      <w:szCs w:val="24"/>
      <w:lang w:eastAsia="ar-SA"/>
    </w:rPr>
  </w:style>
  <w:style w:type="character" w:styleId="af">
    <w:name w:val="FollowedHyperlink"/>
    <w:basedOn w:val="a0"/>
    <w:uiPriority w:val="99"/>
    <w:semiHidden/>
    <w:unhideWhenUsed/>
    <w:rsid w:val="00946CD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2.bin"/><Relationship Id="rId18" Type="http://schemas.openxmlformats.org/officeDocument/2006/relationships/image" Target="media/image9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10" Type="http://schemas.openxmlformats.org/officeDocument/2006/relationships/image" Target="media/image3.jpeg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7</vt:lpstr>
    </vt:vector>
  </TitlesOfParts>
  <Company/>
  <LinksUpToDate>false</LinksUpToDate>
  <CharactersWithSpaces>11844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7</dc:title>
  <dc:creator>NASTYONA</dc:creator>
  <cp:lastModifiedBy>hofa</cp:lastModifiedBy>
  <cp:revision>7</cp:revision>
  <cp:lastPrinted>1601-01-01T00:00:00Z</cp:lastPrinted>
  <dcterms:created xsi:type="dcterms:W3CDTF">2010-12-20T07:09:00Z</dcterms:created>
  <dcterms:modified xsi:type="dcterms:W3CDTF">2010-12-20T08:48:00Z</dcterms:modified>
</cp:coreProperties>
</file>