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41B" w:rsidRDefault="0019241B" w:rsidP="007D4549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</w:rPr>
      </w:pPr>
      <w:r w:rsidRPr="003009B2">
        <w:rPr>
          <w:rFonts w:ascii="TimesNewRomanPS-BoldItalicMT" w:hAnsi="TimesNewRomanPS-BoldItalicMT" w:cs="TimesNewRomanPS-BoldItalicMT"/>
          <w:b/>
          <w:bCs/>
          <w:i/>
          <w:iCs/>
        </w:rPr>
        <w:t xml:space="preserve">Лекция </w:t>
      </w:r>
      <w:r w:rsidR="0078011E">
        <w:rPr>
          <w:rFonts w:ascii="TimesNewRomanPS-BoldItalicMT" w:hAnsi="TimesNewRomanPS-BoldItalicMT" w:cs="TimesNewRomanPS-BoldItalicMT"/>
          <w:b/>
          <w:bCs/>
          <w:i/>
          <w:iCs/>
        </w:rPr>
        <w:t>6</w:t>
      </w:r>
    </w:p>
    <w:p w:rsidR="00563FA6" w:rsidRDefault="00563FA6" w:rsidP="007D4549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sz w:val="27"/>
          <w:szCs w:val="27"/>
        </w:rPr>
      </w:pPr>
    </w:p>
    <w:p w:rsidR="00267F3B" w:rsidRPr="00BC7B80" w:rsidRDefault="00267F3B" w:rsidP="00BC7B80">
      <w:pPr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 w:rsidRPr="00BC7B80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НАЧАЛ</w:t>
      </w:r>
      <w:r w:rsidR="00BC7B80" w:rsidRPr="00BC7B80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А</w:t>
      </w:r>
      <w:r w:rsidRPr="00BC7B80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АНАЛИТИЧЕСКОЙ МЕХАНИКИ ЛАГРАНЖА.</w:t>
      </w:r>
    </w:p>
    <w:p w:rsidR="00BC7B80" w:rsidRDefault="00BC7B80" w:rsidP="00BC7B80">
      <w:pPr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</w:pPr>
    </w:p>
    <w:p w:rsidR="005168EF" w:rsidRPr="004E0E3C" w:rsidRDefault="005168EF" w:rsidP="005168EF">
      <w:pPr>
        <w:jc w:val="center"/>
        <w:rPr>
          <w:rFonts w:eastAsiaTheme="minorEastAsia"/>
          <w:b/>
        </w:rPr>
      </w:pPr>
      <w:r w:rsidRPr="004E0E3C">
        <w:rPr>
          <w:rFonts w:eastAsiaTheme="minorEastAsia"/>
          <w:b/>
        </w:rPr>
        <w:t>Общее уравнение динамики</w:t>
      </w:r>
    </w:p>
    <w:p w:rsidR="005168EF" w:rsidRPr="004E0E3C" w:rsidRDefault="005168EF" w:rsidP="005168EF">
      <w:pPr>
        <w:jc w:val="center"/>
        <w:rPr>
          <w:rFonts w:eastAsiaTheme="minorEastAsia"/>
          <w:b/>
        </w:rPr>
      </w:pPr>
      <w:r w:rsidRPr="004E0E3C">
        <w:rPr>
          <w:rFonts w:eastAsiaTheme="minorEastAsia"/>
          <w:b/>
        </w:rPr>
        <w:t>несвободной системы с идеальными связями</w:t>
      </w:r>
    </w:p>
    <w:p w:rsidR="005168EF" w:rsidRDefault="005168EF" w:rsidP="00BC7B80">
      <w:pPr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</w:pPr>
    </w:p>
    <w:p w:rsidR="00C73D98" w:rsidRDefault="00C73D98" w:rsidP="00C73D98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Классификация связей.</w:t>
      </w:r>
    </w:p>
    <w:p w:rsidR="0098733C" w:rsidRDefault="0098733C" w:rsidP="007D1ED8">
      <w:pPr>
        <w:autoSpaceDE w:val="0"/>
        <w:autoSpaceDN w:val="0"/>
        <w:adjustRightInd w:val="0"/>
        <w:ind w:firstLine="36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Рассмотрим </w:t>
      </w:r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движение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систем</w:t>
      </w:r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ы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n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точек</w:t>
      </w:r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FC7F65" w:rsidRPr="00944168">
        <w:rPr>
          <w:rFonts w:eastAsiaTheme="minorEastAsia"/>
        </w:rPr>
        <w:t>{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,…,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</w:rPr>
          <m:t>, …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 xml:space="preserve">}  </m:t>
        </m:r>
      </m:oMath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 инерциальной системе отсчета с координатами </w:t>
      </w:r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x</w:t>
      </w:r>
      <w:r w:rsidR="007D1ED8" w:rsidRP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</w:t>
      </w:r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y</w:t>
      </w:r>
      <w:r w:rsidR="007D1ED8" w:rsidRP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</w:t>
      </w:r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 w:rsidR="007D1ED8" w:rsidRP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 </w:t>
      </w:r>
      <w:r w:rsidR="00A36D4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Положение</w:t>
      </w:r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системы определяется 3</w:t>
      </w:r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n</w:t>
      </w:r>
      <w:r w:rsidR="007D1ED8" w:rsidRP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координат</w:t>
      </w:r>
      <w:r w:rsidR="00A36D4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ами</w:t>
      </w:r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9075B1" w:rsidRPr="00FC7F6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{</w:t>
      </w:r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x</w:t>
      </w:r>
      <w:r w:rsidR="007D1ED8" w:rsidRPr="007D1ED8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1</w:t>
      </w:r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y</w:t>
      </w:r>
      <w:r w:rsidR="009075B1" w:rsidRPr="00FC7F65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1</w:t>
      </w:r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 w:rsidR="009075B1" w:rsidRPr="00FC7F65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1</w:t>
      </w:r>
      <w:r w:rsidR="007D1ED8" w:rsidRP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…</w:t>
      </w:r>
      <w:r w:rsidR="009075B1" w:rsidRPr="00FC7F6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proofErr w:type="spellStart"/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x</w:t>
      </w:r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en-US"/>
        </w:rPr>
        <w:t>i</w:t>
      </w:r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y</w:t>
      </w:r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en-US"/>
        </w:rPr>
        <w:t>i</w:t>
      </w:r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en-US"/>
        </w:rPr>
        <w:t>i</w:t>
      </w:r>
      <w:proofErr w:type="spellEnd"/>
      <w:r w:rsidR="009075B1" w:rsidRPr="00FC7F65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 xml:space="preserve"> </w:t>
      </w:r>
      <w:r w:rsidR="009075B1" w:rsidRPr="00FC7F65">
        <w:rPr>
          <w:rFonts w:ascii="TimesNewRomanPS-BoldItalicMT" w:hAnsi="TimesNewRomanPS-BoldItalicMT" w:cs="TimesNewRomanPS-BoldItalicMT" w:hint="eastAsia"/>
          <w:bCs/>
          <w:iCs/>
          <w:sz w:val="23"/>
          <w:szCs w:val="23"/>
        </w:rPr>
        <w:t>…</w:t>
      </w:r>
      <w:r w:rsidR="009075B1" w:rsidRPr="00FC7F65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 xml:space="preserve">  </w:t>
      </w:r>
      <w:proofErr w:type="spellStart"/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x</w:t>
      </w:r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en-US"/>
        </w:rPr>
        <w:t>n</w:t>
      </w:r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y</w:t>
      </w:r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en-US"/>
        </w:rPr>
        <w:t>n</w:t>
      </w:r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 w:rsidR="009075B1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en-US"/>
        </w:rPr>
        <w:t>n</w:t>
      </w:r>
      <w:proofErr w:type="spellEnd"/>
      <w:r w:rsidR="009075B1" w:rsidRPr="00FC7F6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}</w:t>
      </w:r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A36D4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</w:t>
      </w:r>
      <w:r w:rsidR="00C73D98" w:rsidRPr="00C73D9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C73D9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Несвободной называют систему, </w:t>
      </w:r>
      <w:proofErr w:type="gramStart"/>
      <w:r w:rsidR="0013715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координаты</w:t>
      </w:r>
      <w:proofErr w:type="gramEnd"/>
      <w:r w:rsidR="0013715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скорости точек которой </w:t>
      </w:r>
      <w:r w:rsidR="00C73D9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ограничены </w:t>
      </w:r>
      <w:r w:rsidR="00C73D98" w:rsidRPr="00137153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связями</w:t>
      </w:r>
      <w:r w:rsidR="00C73D9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 </w:t>
      </w:r>
      <w:r w:rsidR="007D1ED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 общем случае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уравнени</w:t>
      </w:r>
      <w:r w:rsidR="00A0530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я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A05302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s</w:t>
      </w:r>
      <w:r w:rsidR="00A05302" w:rsidRPr="00A0530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связ</w:t>
      </w:r>
      <w:r w:rsidR="00A0530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ей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име</w:t>
      </w:r>
      <w:r w:rsidR="00A0530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ю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т вид:</w:t>
      </w:r>
    </w:p>
    <w:p w:rsidR="00A05302" w:rsidRPr="00467DEC" w:rsidRDefault="00A05302" w:rsidP="00A05302">
      <w:pPr>
        <w:autoSpaceDE w:val="0"/>
        <w:autoSpaceDN w:val="0"/>
        <w:adjustRightInd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Ф</w:t>
      </w:r>
      <w:r w:rsidR="00137153">
        <w:rPr>
          <w:rFonts w:ascii="Cambria Math" w:hAnsi="Cambria Math" w:cs="TimesNewRomanPS-BoldItalicMT"/>
          <w:bCs/>
          <w:iCs/>
          <w:sz w:val="23"/>
          <w:szCs w:val="23"/>
          <w:vertAlign w:val="subscript"/>
          <w:lang w:val="en-US"/>
        </w:rPr>
        <w:t>𝛼</w:t>
      </w:r>
      <w:r w:rsidR="008704E1" w:rsidRPr="009F3889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 xml:space="preserve"> </w:t>
      </w:r>
      <w:r w:rsidRPr="009F388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(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x</w:t>
      </w:r>
      <w:r w:rsidRPr="009F3889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1</w:t>
      </w:r>
      <w:r w:rsidRPr="009F388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…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en-US"/>
        </w:rPr>
        <w:t>n</w:t>
      </w:r>
      <w:r w:rsidRPr="009F388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; </w:t>
      </w:r>
      <m:oMath>
        <m:acc>
          <m:accPr>
            <m:chr m:val="̇"/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acc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x</m:t>
            </m:r>
          </m:e>
        </m:acc>
      </m:oMath>
      <w:r w:rsidRPr="009F3889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1</w:t>
      </w:r>
      <w:r w:rsidRPr="009F388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…</w:t>
      </w:r>
      <m:oMath>
        <m:acc>
          <m:accPr>
            <m:chr m:val="̇"/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acc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z</m:t>
            </m:r>
          </m:e>
        </m:acc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  <w:lang w:val="en-US"/>
        </w:rPr>
        <w:t>n</w:t>
      </w:r>
      <w:r w:rsidRPr="00467DE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;</w:t>
      </w:r>
      <w:r w:rsidR="008704E1" w:rsidRPr="00467DE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t</w:t>
      </w:r>
      <w:r w:rsidRPr="00467DE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) </w:t>
      </w:r>
      <w:r w:rsidRPr="00467DEC">
        <w:rPr>
          <w:bCs/>
          <w:iCs/>
          <w:sz w:val="23"/>
          <w:szCs w:val="23"/>
        </w:rPr>
        <w:t xml:space="preserve">≥ 0  </w:t>
      </w:r>
      <w:r w:rsidRPr="00467DEC">
        <w:rPr>
          <w:bCs/>
          <w:iCs/>
          <w:sz w:val="23"/>
          <w:szCs w:val="23"/>
        </w:rPr>
        <w:tab/>
        <w:t>(</w:t>
      </w:r>
      <w:r w:rsidR="00137153">
        <w:rPr>
          <w:rFonts w:ascii="Cambria Math" w:hAnsi="Cambria Math"/>
          <w:bCs/>
          <w:iCs/>
          <w:sz w:val="23"/>
          <w:szCs w:val="23"/>
          <w:lang w:val="en-US"/>
        </w:rPr>
        <w:t>𝛼</w:t>
      </w:r>
      <w:r w:rsidRPr="00467DEC">
        <w:rPr>
          <w:bCs/>
          <w:iCs/>
          <w:sz w:val="23"/>
          <w:szCs w:val="23"/>
        </w:rPr>
        <w:t xml:space="preserve"> = 1,</w:t>
      </w:r>
      <w:r w:rsidR="008704E1">
        <w:rPr>
          <w:bCs/>
          <w:iCs/>
          <w:sz w:val="23"/>
          <w:szCs w:val="23"/>
        </w:rPr>
        <w:t xml:space="preserve"> </w:t>
      </w:r>
      <w:r w:rsidRPr="00467DEC">
        <w:rPr>
          <w:bCs/>
          <w:iCs/>
          <w:sz w:val="23"/>
          <w:szCs w:val="23"/>
        </w:rPr>
        <w:t>2,…,</w:t>
      </w:r>
      <w:r>
        <w:rPr>
          <w:bCs/>
          <w:iCs/>
          <w:sz w:val="23"/>
          <w:szCs w:val="23"/>
          <w:lang w:val="en-US"/>
        </w:rPr>
        <w:t>s</w:t>
      </w:r>
      <w:r w:rsidRPr="00467DEC">
        <w:rPr>
          <w:bCs/>
          <w:iCs/>
          <w:sz w:val="23"/>
          <w:szCs w:val="23"/>
        </w:rPr>
        <w:t>)</w:t>
      </w:r>
      <w:r w:rsidR="003F1D8A">
        <w:rPr>
          <w:bCs/>
          <w:iCs/>
          <w:sz w:val="23"/>
          <w:szCs w:val="23"/>
        </w:rPr>
        <w:t xml:space="preserve">                            (1)</w:t>
      </w:r>
    </w:p>
    <w:p w:rsidR="00A05302" w:rsidRPr="002865FF" w:rsidRDefault="0098733C" w:rsidP="00137153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A0530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Связи подразделяют </w:t>
      </w:r>
      <w:proofErr w:type="gramStart"/>
      <w:r w:rsidRPr="00A0530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на</w:t>
      </w:r>
      <w:proofErr w:type="gramEnd"/>
      <w:r w:rsidRPr="00A0530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:</w:t>
      </w:r>
    </w:p>
    <w:p w:rsidR="00785E76" w:rsidRDefault="009C555C" w:rsidP="00785E76">
      <w:pPr>
        <w:autoSpaceDE w:val="0"/>
        <w:autoSpaceDN w:val="0"/>
        <w:adjustRightInd w:val="0"/>
        <w:ind w:left="540"/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</w:pPr>
      <w:r w:rsidRPr="00D857D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1. </w:t>
      </w:r>
      <w:r w:rsidR="00785E76" w:rsidRPr="00D857DD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Геометрические и кинематические</w:t>
      </w:r>
    </w:p>
    <w:p w:rsidR="00785E76" w:rsidRDefault="00785E76" w:rsidP="00D857DD">
      <w:pPr>
        <w:autoSpaceDE w:val="0"/>
        <w:autoSpaceDN w:val="0"/>
        <w:adjustRightInd w:val="0"/>
        <w:ind w:firstLine="54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 уравнения геометрических связей не входят скорости. Рассмотрим 2 примера: маятник </w:t>
      </w:r>
      <w:r w:rsidRPr="005D397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A</w:t>
      </w:r>
      <w:r w:rsidRPr="005D397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переменной длины и колесо</w:t>
      </w:r>
      <w:r w:rsidRPr="005D397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B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которое катится без проскальзывания.</w:t>
      </w:r>
    </w:p>
    <w:p w:rsidR="00785E76" w:rsidRPr="009C555C" w:rsidRDefault="00785E76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785E76" w:rsidRPr="005D3978" w:rsidRDefault="00220FDC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</w:pPr>
      <w:r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u w:val="single"/>
        </w:rPr>
        <w:pict>
          <v:group id="_x0000_s1333" style="position:absolute;margin-left:-3.15pt;margin-top:0;width:359.6pt;height:130.4pt;z-index:251666944" coordorigin="1638,6652" coordsize="7192,2608">
            <v:group id="_x0000_s1327" style="position:absolute;left:1638;top:6652;width:7192;height:2488" coordorigin="1521,2233" coordsize="9540,3240">
              <v:group id="_x0000_s1287" style="position:absolute;left:1521;top:2233;width:9540;height:3240" coordorigin="1521,910" coordsize="9540,3240">
                <v:group id="_x0000_s1288" style="position:absolute;left:1521;top:910;width:9540;height:3240" coordorigin="1701,550" coordsize="9540,3240">
                  <v:group id="_x0000_s1289" editas="canvas" style="position:absolute;left:1701;top:550;width:5940;height:3240" coordorigin="1701,2063" coordsize="5940,3240">
                    <o:lock v:ext="edit" aspectratio="t"/>
                    <v:shape id="_x0000_s1290" type="#_x0000_t75" style="position:absolute;left:1701;top:2063;width:5940;height:3240" o:preferrelative="f">
                      <v:fill o:detectmouseclick="t"/>
                      <v:path o:extrusionok="t" o:connecttype="none"/>
                      <o:lock v:ext="edit" text="t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291" type="#_x0000_t202" style="position:absolute;left:5661;top:3323;width:1980;height:540" filled="f" stroked="f">
                      <v:textbox style="mso-next-textbox:#_x0000_s1291">
                        <w:txbxContent>
                          <w:p w:rsidR="00AE085B" w:rsidRPr="003B27CD" w:rsidRDefault="00AE085B" w:rsidP="00785E76">
                            <w:r w:rsidRPr="00C73D98">
                              <w:rPr>
                                <w:sz w:val="20"/>
                                <w:szCs w:val="20"/>
                              </w:rPr>
                              <w:t>Траектория</w:t>
                            </w:r>
                          </w:p>
                        </w:txbxContent>
                      </v:textbox>
                    </v:shape>
                    <v:shape id="_x0000_s1292" type="#_x0000_t202" style="position:absolute;left:3681;top:4763;width:540;height:540" filled="f" stroked="f">
                      <v:textbox style="mso-next-textbox:#_x0000_s1292">
                        <w:txbxContent>
                          <w:p w:rsidR="00AE085B" w:rsidRPr="004274E9" w:rsidRDefault="00AE085B" w:rsidP="00785E76"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z</w:t>
                            </w:r>
                            <w:proofErr w:type="gramEnd"/>
                          </w:p>
                        </w:txbxContent>
                      </v:textbox>
                    </v:shape>
                    <v:group id="_x0000_s1293" style="position:absolute;left:1881;top:2232;width:4860;height:2891" coordorigin="1881,2232" coordsize="4860,2891">
                      <v:shape id="_x0000_s1294" style="position:absolute;left:2781;top:2603;width:2520;height:1980" coordsize="2520,1980" path="m,1260l1260,,2520,1980e" filled="f">
                        <v:path arrowok="t"/>
                      </v:shape>
                      <v:oval id="_x0000_s1295" style="position:absolute;left:3952;top:2473;width:180;height:180" filled="f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1296" type="#_x0000_t5" style="position:absolute;left:3952;top:2358;width:180;height:180;flip:y"/>
                      <v:line id="_x0000_s1297" style="position:absolute" from="3681,2347" to="4581,2348"/>
                      <v:oval id="_x0000_s1298" style="position:absolute;left:5275;top:4583;width:180;height:180"/>
                      <v:line id="_x0000_s1299" style="position:absolute;flip:x" from="2781,3503" to="3141,3863">
                        <v:stroke endarrow="block"/>
                      </v:line>
                      <v:shape id="_x0000_s1300" type="#_x0000_t202" style="position:absolute;left:2781;top:3683;width:720;height:540" filled="f" stroked="f">
                        <v:textbox style="mso-next-textbox:#_x0000_s1300">
                          <w:txbxContent>
                            <w:p w:rsidR="00AE085B" w:rsidRPr="004274E9" w:rsidRDefault="00AE085B" w:rsidP="00785E76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V</w:t>
                              </w:r>
                              <w:proofErr w:type="spellStart"/>
                              <w:r>
                                <w:rPr>
                                  <w:b/>
                                  <w:vertAlign w:val="subscript"/>
                                </w:rPr>
                                <w:t>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_x0000_s1301" style="position:absolute;left:4902;top:3503;width:900;height:1620" coordsize="900,1620" path="m,1620c195,1485,390,1350,540,1080,690,810,840,180,900,e" filled="f">
                        <v:path arrowok="t"/>
                      </v:shape>
                      <v:shape id="_x0000_s1302" style="position:absolute;left:5390;top:4111;width:357;height:564" coordsize="357,564" path="m,564l357,e" filled="f">
                        <v:stroke endarrow="block"/>
                        <v:path arrowok="t"/>
                      </v:shape>
                      <v:shape id="_x0000_s1303" type="#_x0000_t202" style="position:absolute;left:5661;top:4043;width:720;height:540" filled="f" stroked="f">
                        <v:textbox style="mso-next-textbox:#_x0000_s1303">
                          <w:txbxContent>
                            <w:p w:rsidR="00AE085B" w:rsidRPr="004274E9" w:rsidRDefault="00AE085B" w:rsidP="00785E76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v:shape id="_x0000_s1304" type="#_x0000_t202" style="position:absolute;left:4581;top:3143;width:720;height:540" filled="f" stroked="f">
                        <v:textbox style="mso-next-textbox:#_x0000_s1304">
                          <w:txbxContent>
                            <w:p w:rsidR="00AE085B" w:rsidRPr="004274E9" w:rsidRDefault="00AE085B" w:rsidP="00785E76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proofErr w:type="gramStart"/>
                              <w:r w:rsidRPr="00245B2E">
                                <w:rPr>
                                  <w:i/>
                                  <w:lang w:val="en-US"/>
                                </w:rPr>
                                <w:t>l</w:t>
                              </w:r>
                              <w:proofErr w:type="gramEnd"/>
                              <w:r>
                                <w:rPr>
                                  <w:lang w:val="en-US"/>
                                </w:rPr>
                                <w:t xml:space="preserve"> (t)</w:t>
                              </w:r>
                            </w:p>
                          </w:txbxContent>
                        </v:textbox>
                      </v:shape>
                      <v:line id="_x0000_s1305" style="position:absolute;flip:x" from="2241,2603" to="4041,3863"/>
                      <v:line id="_x0000_s1306" style="position:absolute" from="4041,2603" to="6381,2603"/>
                      <v:line id="_x0000_s1307" style="position:absolute" from="4041,2603" to="4042,5123"/>
                      <v:shape id="_x0000_s1308" type="#_x0000_t202" style="position:absolute;left:1881;top:3863;width:540;height:720" filled="f" stroked="f">
                        <v:textbox style="mso-next-textbox:#_x0000_s1308">
                          <w:txbxContent>
                            <w:p w:rsidR="00AE085B" w:rsidRPr="004274E9" w:rsidRDefault="00AE085B" w:rsidP="00785E76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lang w:val="en-US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309" type="#_x0000_t202" style="position:absolute;left:6201;top:2243;width:540;height:540" filled="f" stroked="f">
                        <v:textbox style="mso-next-textbox:#_x0000_s1309">
                          <w:txbxContent>
                            <w:p w:rsidR="00AE085B" w:rsidRPr="004274E9" w:rsidRDefault="00AE085B" w:rsidP="00785E76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lang w:val="en-US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310" type="#_x0000_t202" style="position:absolute;left:1881;top:2232;width:540;height:540" filled="f" stroked="f">
                        <v:textbox style="mso-next-textbox:#_x0000_s1310">
                          <w:txbxContent>
                            <w:p w:rsidR="00AE085B" w:rsidRPr="004274E9" w:rsidRDefault="00AE085B" w:rsidP="00785E76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311" style="position:absolute;left:7641;top:1259;width:3600;height:1800" coordorigin="8541,1619" coordsize="3240,1620">
                    <v:line id="_x0000_s1312" style="position:absolute" from="8541,3059" to="11421,3059"/>
                    <v:shape id="_x0000_s1313" type="#_x0000_t202" style="position:absolute;left:11241;top:1979;width:540;height:540" filled="f" stroked="f">
                      <v:textbox style="mso-next-textbox:#_x0000_s1321">
                        <w:txbxContent>
                          <w:p w:rsidR="00AE085B" w:rsidRPr="007301C8" w:rsidRDefault="00AE085B" w:rsidP="00785E76">
                            <w:pPr>
                              <w:rPr>
                                <w:b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V</w:t>
                            </w:r>
                          </w:p>
                          <w:p w:rsidR="00AE085B" w:rsidRPr="007301C8" w:rsidRDefault="00AE085B" w:rsidP="00785E76">
                            <w:proofErr w:type="gramStart"/>
                            <w:r>
                              <w:rPr>
                                <w:lang w:val="en-US"/>
                              </w:rPr>
                              <w:t>ω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φ </w:t>
                            </w:r>
                          </w:p>
                        </w:txbxContent>
                      </v:textbox>
                    </v:shape>
                    <v:group id="_x0000_s1314" style="position:absolute;left:9081;top:1619;width:2520;height:1620" coordorigin="9081,1619" coordsize="2520,1620">
                      <v:oval id="_x0000_s1315" style="position:absolute;left:9081;top:1619;width:1440;height:1440"/>
                      <v:line id="_x0000_s1316" style="position:absolute" from="9801,2339" to="11061,2339">
                        <v:stroke endarrow="block"/>
                      </v:line>
                      <v:shape id="_x0000_s1317" type="#_x0000_t202" style="position:absolute;left:11061;top:2699;width:540;height:540" filled="f" stroked="f">
                        <v:textbox style="mso-next-textbox:#_x0000_s1317">
                          <w:txbxContent>
                            <w:p w:rsidR="00AE085B" w:rsidRPr="004274E9" w:rsidRDefault="00AE085B" w:rsidP="00785E76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lang w:val="en-US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shape>
                      <v:group id="_x0000_s1318" style="position:absolute;left:9773;top:1770;width:360;height:417;rotation:28737468fd;flip:x y" coordorigin="2601,3325" coordsize="360,417">
                        <v:shapetype id="_x0000_t19" coordsize="21600,21600" o:spt="19" adj="-5898240,,,21600,21600" path="wr-21600,,21600,43200,,,21600,21600nfewr-21600,,21600,43200,,,21600,21600l,21600nsxe" filled="f">
                          <v:formulas>
                            <v:f eqn="val #2"/>
                            <v:f eqn="val #3"/>
                            <v:f eqn="val #4"/>
                          </v:formulas>
                          <v:path arrowok="t" o:extrusionok="f" gradientshapeok="t" o:connecttype="custom" o:connectlocs="0,0;21600,21600;0,21600"/>
                          <v:handles>
                            <v:h position="@2,#0" polar="@0,@1"/>
                            <v:h position="@2,#1" polar="@0,@1"/>
                          </v:handles>
                        </v:shapetype>
                        <v:shape id="_x0000_s1319" type="#_x0000_t19" style="position:absolute;left:2601;top:3325;width:360;height:384;rotation:810451fd;flip:y"/>
                        <v:shape id="_x0000_s1320" style="position:absolute;left:2670;top:3637;width:158;height:105" coordsize="158,105" path="m158,l,105e" filled="f">
                          <v:stroke endarrow="block"/>
                          <v:path arrowok="t"/>
                        </v:shape>
                      </v:group>
                      <v:shape id="_x0000_s1321" type="#_x0000_t202" style="position:absolute;left:9261;top:1799;width:720;height:540" filled="f" stroked="f">
                        <v:textbox style="mso-next-textbox:#_x0000_s1321">
                          <w:txbxContent/>
                        </v:textbox>
                      </v:shape>
                      <v:shape id="_x0000_s1322" type="#_x0000_t202" style="position:absolute;left:9441;top:2159;width:540;height:540" filled="f" stroked="f">
                        <v:textbox style="mso-next-textbox:#_x0000_s1322">
                          <w:txbxContent>
                            <w:p w:rsidR="00AE085B" w:rsidRPr="004274E9" w:rsidRDefault="00AE085B" w:rsidP="00785E76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_x0000_s1323" type="#_x0000_t202" style="position:absolute;left:7641;top:1090;width:540;height:540" filled="f" stroked="f"/>
              </v:group>
              <v:shape id="_x0000_s1326" type="#_x0000_t202" style="position:absolute;left:7960;top:2233;width:750;height:475" filled="f" stroked="f">
                <v:textbox>
                  <w:txbxContent>
                    <w:p w:rsidR="00AE085B" w:rsidRDefault="00AE085B">
                      <w:proofErr w:type="gramStart"/>
                      <w:r>
                        <w:t>В</w:t>
                      </w:r>
                      <w:proofErr w:type="gramEnd"/>
                    </w:p>
                  </w:txbxContent>
                </v:textbox>
              </v:shap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330" type="#_x0000_t32" style="position:absolute;left:7171;top:7840;width:304;height:471" o:connectortype="straight">
              <v:stroke endarrow="block"/>
            </v:shape>
            <v:shape id="_x0000_s1331" type="#_x0000_t202" style="position:absolute;left:7242;top:7840;width:323;height:415" filled="f" stroked="f">
              <v:textbox>
                <w:txbxContent>
                  <w:p w:rsidR="00AE085B" w:rsidRPr="00245B2E" w:rsidRDefault="00AE085B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r</w:t>
                    </w:r>
                    <w:proofErr w:type="gramEnd"/>
                  </w:p>
                </w:txbxContent>
              </v:textbox>
            </v:shape>
            <v:shape id="_x0000_s1332" type="#_x0000_t202" style="position:absolute;left:5760;top:8587;width:1240;height:673" filled="f" stroked="f">
              <v:textbox>
                <w:txbxContent>
                  <w:p w:rsidR="00AE085B" w:rsidRPr="00245B2E" w:rsidRDefault="00AE085B">
                    <w:r>
                      <w:t>Рис.1</w:t>
                    </w:r>
                  </w:p>
                </w:txbxContent>
              </v:textbox>
            </v:shape>
          </v:group>
        </w:pict>
      </w:r>
    </w:p>
    <w:p w:rsidR="00785E76" w:rsidRPr="005D3978" w:rsidRDefault="00785E76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</w:pPr>
    </w:p>
    <w:p w:rsidR="00785E76" w:rsidRPr="005D3978" w:rsidRDefault="00785E76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</w:pPr>
    </w:p>
    <w:p w:rsidR="00785E76" w:rsidRPr="005D3978" w:rsidRDefault="00785E76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</w:pPr>
    </w:p>
    <w:p w:rsidR="00C73D98" w:rsidRDefault="00C73D98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C73D98" w:rsidRDefault="00C73D98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C73D98" w:rsidRDefault="00C73D98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C73D98" w:rsidRDefault="00C73D98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C73D98" w:rsidRDefault="00C73D98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C73D98" w:rsidRDefault="00C73D98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785E76" w:rsidRDefault="00785E76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Расстояние от маятника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А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до начала координат не может быть больше переменной длины нити, поэтому уравнение связи имеет вид:</w:t>
      </w:r>
    </w:p>
    <w:p w:rsidR="00785E76" w:rsidRPr="007B1A0A" w:rsidRDefault="00785E76" w:rsidP="00785E76">
      <w:pPr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x</w:t>
      </w:r>
      <w:r w:rsidRPr="00785E76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perscript"/>
        </w:rPr>
        <w:t>2</w:t>
      </w:r>
      <w:proofErr w:type="gramEnd"/>
      <w:r w:rsidRPr="00785E7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+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y</w:t>
      </w:r>
      <w:r w:rsidRPr="00785E76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perscript"/>
        </w:rPr>
        <w:t>2</w:t>
      </w:r>
      <w:r w:rsidRPr="00785E7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+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 w:rsidRPr="00785E76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perscript"/>
        </w:rPr>
        <w:t>2</w:t>
      </w:r>
      <w:r w:rsidRPr="00785E7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Pr="00785E76">
        <w:rPr>
          <w:bCs/>
          <w:iCs/>
          <w:sz w:val="23"/>
          <w:szCs w:val="23"/>
        </w:rPr>
        <w:t>≤</w:t>
      </w:r>
      <w:r w:rsidRPr="00785E7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Pr="00D6038D"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en-US"/>
        </w:rPr>
        <w:t>l</w:t>
      </w:r>
      <w:r w:rsidR="00D6038D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perscript"/>
        </w:rPr>
        <w:t xml:space="preserve"> </w:t>
      </w:r>
      <w:r w:rsidRPr="00785E76"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perscript"/>
        </w:rPr>
        <w:t xml:space="preserve">2 </w:t>
      </w:r>
      <w:r w:rsidRPr="00785E7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(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t</w:t>
      </w:r>
      <w:r w:rsidRPr="00785E7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)</w:t>
      </w:r>
      <w:r w:rsidR="003B27E5" w:rsidRPr="007B1A0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               (2)</w:t>
      </w:r>
    </w:p>
    <w:p w:rsidR="00785E76" w:rsidRDefault="00785E76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Связь геометрическая, поскольку в ее уравнении нет производных </w:t>
      </w:r>
      <w:r w:rsidR="007C582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от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координат.</w:t>
      </w:r>
    </w:p>
    <w:p w:rsidR="00785E76" w:rsidRDefault="00785E76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При качении колеса В без скольжения скорость центра и угловая скорость связаны соотношением</w:t>
      </w:r>
    </w:p>
    <w:p w:rsidR="00785E76" w:rsidRPr="007B1A0A" w:rsidRDefault="00220FDC" w:rsidP="00785E76">
      <w:pPr>
        <w:autoSpaceDE w:val="0"/>
        <w:autoSpaceDN w:val="0"/>
        <w:adjustRightInd w:val="0"/>
        <w:jc w:val="center"/>
      </w:pPr>
      <m:oMath>
        <m:acc>
          <m:accPr>
            <m:chr m:val="̇"/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acc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x</m:t>
            </m:r>
          </m:e>
        </m:acc>
        <m:r>
          <w:rPr>
            <w:rFonts w:ascii="Cambria Math" w:hAnsi="Cambria Math" w:cs="TimesNewRomanPS-BoldItalicMT"/>
            <w:sz w:val="23"/>
            <w:szCs w:val="23"/>
          </w:rPr>
          <m:t>=r</m:t>
        </m:r>
        <m:acc>
          <m:accPr>
            <m:chr m:val="̇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φ</m:t>
            </m:r>
          </m:e>
        </m:acc>
      </m:oMath>
      <w:r w:rsidR="00785E76" w:rsidRPr="00785E7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3B27E5" w:rsidRPr="007B1A0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                   (3)</w:t>
      </w:r>
    </w:p>
    <w:p w:rsidR="00785E76" w:rsidRPr="00785E76" w:rsidRDefault="00D857DD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t>С</w:t>
      </w:r>
      <w:r w:rsidR="00785E76">
        <w:t>вязь кинематическая</w:t>
      </w:r>
      <w:r w:rsidR="007C5823">
        <w:t>.</w:t>
      </w:r>
    </w:p>
    <w:p w:rsidR="00785E76" w:rsidRPr="00005CEB" w:rsidRDefault="00785E76" w:rsidP="00785E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</w:pPr>
    </w:p>
    <w:p w:rsidR="007C5823" w:rsidRDefault="00785E76" w:rsidP="00785E76">
      <w:pPr>
        <w:numPr>
          <w:ilvl w:val="0"/>
          <w:numId w:val="23"/>
        </w:num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383AB8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С</w:t>
      </w:r>
      <w:r w:rsidR="00005CEB" w:rsidRPr="00383AB8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тационарные и нестационарные</w:t>
      </w:r>
      <w:proofErr w:type="gramStart"/>
      <w:r w:rsidR="00005CEB" w:rsidRPr="00005CEB"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  <w:br/>
      </w:r>
      <w:r w:rsidRPr="00785E7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</w:t>
      </w:r>
      <w:proofErr w:type="gramEnd"/>
      <w:r w:rsidRPr="00785E7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уравнения</w:t>
      </w:r>
      <w:r w:rsidR="000864A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стационарных </w:t>
      </w:r>
      <w:r w:rsidR="00005CE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связ</w:t>
      </w:r>
      <w:r w:rsidR="000864A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ей</w:t>
      </w:r>
      <w:r w:rsidR="00005CE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0864A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время </w:t>
      </w:r>
      <w:r w:rsidR="000864A8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t</w:t>
      </w:r>
      <w:r w:rsidR="000864A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005CE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не входит </w:t>
      </w:r>
      <w:r w:rsidR="000864A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явно</w:t>
      </w:r>
    </w:p>
    <w:p w:rsidR="00005CEB" w:rsidRDefault="00005CEB" w:rsidP="007C5823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DA5E6E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Пример</w:t>
      </w:r>
      <w:r w:rsidR="000864A8" w:rsidRPr="00DA5E6E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ы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  <w:r w:rsidR="000864A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А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– </w:t>
      </w:r>
      <w:r w:rsidR="000864A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не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стационарн</w:t>
      </w:r>
      <w:r w:rsidR="000864A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ая, т.к. время входит в уравнение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  <w:br/>
      </w:r>
      <w:r w:rsidRPr="00005CE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            </w:t>
      </w:r>
      <w:r w:rsidR="007C582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0864A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– стационарн</w:t>
      </w:r>
      <w:r w:rsidR="007C582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ая</w:t>
      </w:r>
    </w:p>
    <w:p w:rsidR="00193B44" w:rsidRDefault="00193B44" w:rsidP="007C5823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5D69D9" w:rsidRDefault="000864A8" w:rsidP="000864A8">
      <w:pPr>
        <w:numPr>
          <w:ilvl w:val="0"/>
          <w:numId w:val="23"/>
        </w:num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383AB8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У</w:t>
      </w:r>
      <w:r w:rsidR="00005CEB" w:rsidRPr="00383AB8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держивающие (двусторонние) и неудерживающие (односторонние</w:t>
      </w:r>
      <w:r w:rsidR="00005CEB" w:rsidRPr="00383AB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)</w:t>
      </w:r>
      <w:r w:rsidR="00005CEB"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  <w:br/>
      </w:r>
      <w:r w:rsidRPr="000864A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У</w:t>
      </w:r>
      <w:r w:rsidR="00005CEB" w:rsidRPr="00005CE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равнения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удерживающих связей </w:t>
      </w:r>
      <w:r w:rsidR="00005CEB" w:rsidRPr="00005CE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пишутся через равенство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неудерживающи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е-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через неравенство.</w:t>
      </w:r>
      <w:r w:rsidR="00005CE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br/>
      </w:r>
      <w:r w:rsidR="00005CEB" w:rsidRPr="00DA5E6E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Пример</w:t>
      </w:r>
      <w:r w:rsidRPr="00DA5E6E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ы</w:t>
      </w:r>
      <w:r w:rsidR="00005CE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</w:p>
    <w:p w:rsidR="005D69D9" w:rsidRDefault="000864A8" w:rsidP="005D69D9">
      <w:pPr>
        <w:autoSpaceDE w:val="0"/>
        <w:autoSpaceDN w:val="0"/>
        <w:adjustRightInd w:val="0"/>
        <w:ind w:left="72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</w:t>
      </w:r>
      <w:r w:rsidR="00005CE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– неудерживающ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ая связь. Название односторонняя следует из того, что нить не</w:t>
      </w:r>
    </w:p>
    <w:p w:rsidR="005D69D9" w:rsidRDefault="000864A8" w:rsidP="005D69D9">
      <w:pPr>
        <w:autoSpaceDE w:val="0"/>
        <w:autoSpaceDN w:val="0"/>
        <w:adjustRightInd w:val="0"/>
        <w:ind w:left="1416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растягивается, но может сминаться.  Таким образом</w:t>
      </w:r>
      <w:r w:rsidR="00DA5E6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нить </w:t>
      </w:r>
      <w:r w:rsidR="00DA5E6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действует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в одну сторону, от центра.</w:t>
      </w:r>
    </w:p>
    <w:p w:rsidR="00005CEB" w:rsidRDefault="000864A8" w:rsidP="005D69D9">
      <w:pPr>
        <w:autoSpaceDE w:val="0"/>
        <w:autoSpaceDN w:val="0"/>
        <w:adjustRightInd w:val="0"/>
        <w:ind w:left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</w:t>
      </w:r>
      <w:r w:rsidR="00005CE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– удерживающие</w:t>
      </w:r>
      <w:proofErr w:type="gramEnd"/>
    </w:p>
    <w:p w:rsidR="005D69D9" w:rsidRDefault="000864A8" w:rsidP="007D4337">
      <w:pPr>
        <w:numPr>
          <w:ilvl w:val="0"/>
          <w:numId w:val="23"/>
        </w:numPr>
        <w:tabs>
          <w:tab w:val="clear" w:pos="720"/>
          <w:tab w:val="num" w:pos="709"/>
          <w:tab w:val="num" w:pos="851"/>
        </w:tabs>
        <w:autoSpaceDE w:val="0"/>
        <w:autoSpaceDN w:val="0"/>
        <w:adjustRightInd w:val="0"/>
        <w:ind w:left="709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proofErr w:type="gramStart"/>
      <w:r w:rsidRPr="00976A28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lastRenderedPageBreak/>
        <w:t>Г</w:t>
      </w:r>
      <w:r w:rsidR="00005CEB" w:rsidRPr="00976A28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олономные и неголономные</w:t>
      </w:r>
      <w:r w:rsidR="00005CEB"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  <w:t>:</w:t>
      </w:r>
      <w:proofErr w:type="gramEnd"/>
      <w:r w:rsidR="00005CEB"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  <w:br/>
      </w:r>
      <w:r w:rsidR="00D227E0" w:rsidRPr="005D69D9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Голономные</w:t>
      </w:r>
      <w:r w:rsidR="00D227E0" w:rsidRPr="005D69D9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</w:t>
      </w:r>
      <w:r w:rsidR="00D227E0" w:rsidRPr="00976A2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D227E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связи это все </w:t>
      </w:r>
      <w:r w:rsidR="00005CEB" w:rsidRPr="00005CE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геометрические связи, а также те из </w:t>
      </w:r>
      <w:proofErr w:type="gramStart"/>
      <w:r w:rsidR="00005CEB" w:rsidRPr="00005CE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кинематических</w:t>
      </w:r>
      <w:proofErr w:type="gramEnd"/>
      <w:r w:rsidR="00005CEB" w:rsidRPr="00005CE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которые интегрированием могут быть приведены к виду геометрических.</w:t>
      </w:r>
    </w:p>
    <w:p w:rsidR="00D227E0" w:rsidRDefault="00A27E28" w:rsidP="005D69D9">
      <w:pPr>
        <w:tabs>
          <w:tab w:val="num" w:pos="851"/>
        </w:tabs>
        <w:autoSpaceDE w:val="0"/>
        <w:autoSpaceDN w:val="0"/>
        <w:adjustRightInd w:val="0"/>
        <w:ind w:left="349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br/>
      </w:r>
      <w:r w:rsidRPr="007C5823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Пример</w:t>
      </w:r>
      <w:r w:rsidR="00D227E0" w:rsidRPr="007C5823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ы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  <w:r w:rsidR="00D227E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</w:t>
      </w:r>
      <w:proofErr w:type="gramStart"/>
      <w:r w:rsidR="00D227E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А</w:t>
      </w:r>
      <w:proofErr w:type="gramEnd"/>
      <w:r w:rsidR="00D227E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В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– голономные</w:t>
      </w:r>
      <w:r w:rsidR="007C582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связи</w:t>
      </w:r>
      <w:r w:rsidR="00D227E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  Уравнение связи</w:t>
      </w:r>
      <w:proofErr w:type="gramStart"/>
      <w:r w:rsidR="00D227E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7C582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</w:t>
      </w:r>
      <w:proofErr w:type="gramEnd"/>
      <w:r w:rsidR="007C582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– геометрические, </w:t>
      </w:r>
      <w:r w:rsidR="005D69D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а </w:t>
      </w:r>
      <w:r w:rsidR="007C582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уравнение связи </w:t>
      </w:r>
      <w:r w:rsidR="00D227E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колеса</w:t>
      </w:r>
      <w:r w:rsidR="007C582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В</w:t>
      </w:r>
      <w:r w:rsidR="00D227E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может быть проинтегрировано и приведено к виду геометрической связи</w:t>
      </w:r>
    </w:p>
    <w:p w:rsidR="00D227E0" w:rsidRPr="007B1A0A" w:rsidRDefault="00D227E0" w:rsidP="00D227E0">
      <w:pPr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x</w:t>
      </w:r>
      <w:r w:rsidRPr="00D227E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976A2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–</w:t>
      </w:r>
      <w:r w:rsidRPr="00D227E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r</w:t>
      </w:r>
      <w:proofErr w:type="gramEnd"/>
      <w:r w:rsidR="00976A2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lang w:val="en-US"/>
        </w:rPr>
        <w:t>φ</w:t>
      </w:r>
      <w:r w:rsidRPr="00D227E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= 0</w:t>
      </w:r>
      <w:r w:rsidR="003B27E5" w:rsidRPr="007B1A0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        (4)</w:t>
      </w:r>
    </w:p>
    <w:p w:rsidR="00AE085B" w:rsidRDefault="00AE085B" w:rsidP="005D69D9">
      <w:pPr>
        <w:autoSpaceDE w:val="0"/>
        <w:autoSpaceDN w:val="0"/>
        <w:adjustRightInd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</w:rPr>
        <w:pict>
          <v:shape id="_x0000_s1493" type="#_x0000_t75" style="position:absolute;left:0;text-align:left;margin-left:264.55pt;margin-top:18.45pt;width:137.9pt;height:31pt;z-index:251730432">
            <v:imagedata r:id="rId7" o:title=""/>
            <w10:wrap type="square"/>
          </v:shape>
          <o:OLEObject Type="Embed" ProgID="Package" ShapeID="_x0000_s1493" DrawAspect="Content" ObjectID="_1354386058" r:id="rId8"/>
        </w:pict>
      </w:r>
      <w:r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</w:rPr>
        <w:drawing>
          <wp:anchor distT="0" distB="0" distL="114300" distR="114300" simplePos="0" relativeHeight="251731456" behindDoc="0" locked="0" layoutInCell="1" allowOverlap="1">
            <wp:simplePos x="0" y="0"/>
            <wp:positionH relativeFrom="column">
              <wp:posOffset>5111115</wp:posOffset>
            </wp:positionH>
            <wp:positionV relativeFrom="paragraph">
              <wp:posOffset>-3175</wp:posOffset>
            </wp:positionV>
            <wp:extent cx="1231900" cy="1244600"/>
            <wp:effectExtent l="19050" t="0" r="6350" b="0"/>
            <wp:wrapSquare wrapText="bothSides"/>
            <wp:docPr id="2" name="Рисунок 1" descr="дис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ск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Примером неголономной связи является шероховатая плоскость для катящегося по ней без проскальзывания диска.  </w:t>
      </w:r>
      <w:r w:rsidR="00515DD6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Движение диска можно проследить на анимации:</w:t>
      </w:r>
    </w:p>
    <w:p w:rsidR="00AE085B" w:rsidRDefault="00AE085B" w:rsidP="005D69D9">
      <w:pPr>
        <w:autoSpaceDE w:val="0"/>
        <w:autoSpaceDN w:val="0"/>
        <w:adjustRightInd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A27E28" w:rsidRPr="00A27E28" w:rsidRDefault="00A27E28" w:rsidP="005D69D9">
      <w:pPr>
        <w:autoSpaceDE w:val="0"/>
        <w:autoSpaceDN w:val="0"/>
        <w:adjustRightInd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A27E2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Изучение систем с неголономными связями является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сложн</w:t>
      </w:r>
      <w:r w:rsidR="0091748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ой проблемой</w:t>
      </w:r>
      <w:r w:rsidR="00D227E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976A2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</w:t>
      </w:r>
      <w:r w:rsidR="00D227E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налитической механики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 выходит за рамки курса</w:t>
      </w:r>
      <w:r w:rsidR="00976A2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7C5823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М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ы будем </w:t>
      </w:r>
      <w:r w:rsidR="00976A2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рассматривать только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систем</w:t>
      </w:r>
      <w:r w:rsidR="00976A2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ы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 голономными связями</w:t>
      </w:r>
      <w:r w:rsidR="005D69D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которые будем называть </w:t>
      </w:r>
      <w:r w:rsidR="005D69D9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голономными системами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</w:p>
    <w:p w:rsidR="0091748B" w:rsidRDefault="0091748B" w:rsidP="00005CEB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</w:pPr>
    </w:p>
    <w:p w:rsidR="0091748B" w:rsidRPr="00005CEB" w:rsidRDefault="0091748B" w:rsidP="00005CEB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</w:pPr>
    </w:p>
    <w:p w:rsidR="00323B76" w:rsidRPr="00944168" w:rsidRDefault="00323B76" w:rsidP="00323B76">
      <w:pPr>
        <w:jc w:val="center"/>
        <w:rPr>
          <w:rFonts w:eastAsiaTheme="minorEastAsia"/>
          <w:b/>
        </w:rPr>
      </w:pPr>
      <w:r w:rsidRPr="00944168">
        <w:rPr>
          <w:rFonts w:eastAsiaTheme="minorEastAsia"/>
          <w:b/>
        </w:rPr>
        <w:t>Общее уравнение динамики</w:t>
      </w:r>
    </w:p>
    <w:p w:rsidR="00323B76" w:rsidRPr="00944168" w:rsidRDefault="00323B76" w:rsidP="00323B76">
      <w:pPr>
        <w:jc w:val="center"/>
        <w:rPr>
          <w:rFonts w:eastAsiaTheme="minorEastAsia"/>
          <w:b/>
        </w:rPr>
      </w:pPr>
      <w:r w:rsidRPr="00944168">
        <w:rPr>
          <w:rFonts w:eastAsiaTheme="minorEastAsia"/>
          <w:b/>
        </w:rPr>
        <w:t>несвободной системы с идеальными связями</w:t>
      </w:r>
    </w:p>
    <w:p w:rsidR="00323B76" w:rsidRPr="00944168" w:rsidRDefault="00323B76" w:rsidP="00323B7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</w:rPr>
      </w:pPr>
    </w:p>
    <w:p w:rsidR="00323B76" w:rsidRPr="00944168" w:rsidRDefault="00323B76" w:rsidP="00323B76">
      <w:pPr>
        <w:rPr>
          <w:rFonts w:ascii="TimesNewRomanPS-BoldMT" w:hAnsi="TimesNewRomanPS-BoldMT"/>
          <w:b/>
          <w:bCs/>
        </w:rPr>
      </w:pPr>
      <w:r w:rsidRPr="00944168">
        <w:rPr>
          <w:rFonts w:ascii="TimesNewRomanPS-BoldMT" w:hAnsi="TimesNewRomanPS-BoldMT"/>
          <w:b/>
          <w:bCs/>
        </w:rPr>
        <w:t xml:space="preserve">Возможная, действительная и виртуальная скорость точки.  </w:t>
      </w:r>
    </w:p>
    <w:p w:rsidR="00323B76" w:rsidRPr="00944168" w:rsidRDefault="00323B76" w:rsidP="00323B76">
      <w:pPr>
        <w:rPr>
          <w:rFonts w:ascii="TimesNewRomanPS-BoldMT" w:hAnsi="TimesNewRomanPS-BoldMT"/>
          <w:b/>
          <w:bCs/>
        </w:rPr>
      </w:pPr>
      <w:r w:rsidRPr="00944168">
        <w:rPr>
          <w:rFonts w:ascii="TimesNewRomanPS-BoldMT" w:hAnsi="TimesNewRomanPS-BoldMT"/>
          <w:b/>
          <w:bCs/>
        </w:rPr>
        <w:t xml:space="preserve">Возможная и виртуальная мощность силы. </w:t>
      </w:r>
    </w:p>
    <w:p w:rsidR="00323B76" w:rsidRPr="00944168" w:rsidRDefault="00323B76" w:rsidP="00323B76">
      <w:pPr>
        <w:rPr>
          <w:rFonts w:ascii="TimesNewRomanPS-BoldMT" w:hAnsi="TimesNewRomanPS-BoldMT"/>
          <w:b/>
          <w:bCs/>
        </w:rPr>
      </w:pPr>
      <w:r w:rsidRPr="00944168">
        <w:rPr>
          <w:rFonts w:ascii="TimesNewRomanPS-BoldMT" w:hAnsi="TimesNewRomanPS-BoldMT"/>
          <w:b/>
          <w:bCs/>
        </w:rPr>
        <w:t>Методы Ньютона и Лагранжа</w:t>
      </w:r>
    </w:p>
    <w:p w:rsidR="00323B76" w:rsidRPr="00944168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 xml:space="preserve">Рассмотрим простейший пример движения точки массы </w:t>
      </w:r>
      <m:oMath>
        <m:r>
          <w:rPr>
            <w:rFonts w:ascii="Cambria Math" w:eastAsiaTheme="minorEastAsia" w:hAnsi="Cambria Math"/>
          </w:rPr>
          <m:t xml:space="preserve">m  </m:t>
        </m:r>
      </m:oMath>
      <w:r w:rsidRPr="00944168">
        <w:rPr>
          <w:rFonts w:ascii="TimesNewRomanPSMT" w:hAnsi="TimesNewRomanPSMT"/>
        </w:rPr>
        <w:t xml:space="preserve">под действием силы </w:t>
      </w:r>
      <m:oMath>
        <m:r>
          <m:rPr>
            <m:sty m:val="bi"/>
          </m:rPr>
          <w:rPr>
            <w:rFonts w:ascii="Cambria Math" w:hAnsi="Cambria Math"/>
            <w:lang w:val="en-US"/>
          </w:rPr>
          <m:t>F</m:t>
        </m:r>
      </m:oMath>
      <w:r w:rsidRPr="00944168">
        <w:rPr>
          <w:rFonts w:ascii="TimesNewRomanPSMT" w:hAnsi="TimesNewRomanPSMT"/>
        </w:rPr>
        <w:t xml:space="preserve">  и нестационарной геометрической связи </w:t>
      </w:r>
    </w:p>
    <w:p w:rsidR="00323B76" w:rsidRPr="00944168" w:rsidRDefault="005D69D9" w:rsidP="00323B76">
      <w:pPr>
        <w:ind w:firstLine="708"/>
        <w:jc w:val="center"/>
        <w:rPr>
          <w:oMath/>
          <w:rFonts w:ascii="Cambria Math" w:hAnsi="Cambria Math"/>
        </w:rPr>
      </w:pPr>
      <m:oMathPara>
        <m:oMath>
          <m:r>
            <w:rPr>
              <w:rFonts w:ascii="Cambria Math" w:hAnsi="Cambria Math"/>
            </w:rPr>
            <m:t>Ф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,</m:t>
              </m:r>
              <m:r>
                <w:rPr>
                  <w:rFonts w:ascii="Cambria Math" w:hAnsi="Cambria Math"/>
                  <w:lang w:val="en-US"/>
                </w:rPr>
                <m:t>y</m:t>
              </m:r>
              <m:r>
                <w:rPr>
                  <w:rFonts w:ascii="Cambria Math" w:hAnsi="Cambria Math"/>
                </w:rPr>
                <m:t>,</m:t>
              </m:r>
              <m:r>
                <w:rPr>
                  <w:rFonts w:ascii="Cambria Math" w:hAnsi="Cambria Math"/>
                  <w:lang w:val="en-US"/>
                </w:rPr>
                <m:t>z</m:t>
              </m:r>
              <m:r>
                <w:rPr>
                  <w:rFonts w:ascii="Cambria Math" w:hAnsi="Cambria Math"/>
                </w:rPr>
                <m:t>;</m:t>
              </m:r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</w:rPr>
            <m:t>=0                               (5)</m:t>
          </m:r>
        </m:oMath>
      </m:oMathPara>
    </w:p>
    <w:p w:rsidR="001C6803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 xml:space="preserve">Уравнение связи можно трактовать как уравнение подвижной поверхности, по которой движется точка.  На </w:t>
      </w:r>
      <w:r w:rsidR="00203D06">
        <w:rPr>
          <w:rFonts w:ascii="TimesNewRomanPSMT" w:hAnsi="TimesNewRomanPSMT"/>
        </w:rPr>
        <w:t>Рис. 2</w:t>
      </w:r>
      <w:r w:rsidRPr="00944168">
        <w:rPr>
          <w:rFonts w:ascii="TimesNewRomanPSMT" w:hAnsi="TimesNewRomanPSMT"/>
        </w:rPr>
        <w:t xml:space="preserve"> изображена фотография поверхности в момент </w:t>
      </w:r>
    </w:p>
    <w:p w:rsidR="00323B76" w:rsidRPr="00944168" w:rsidRDefault="00220FDC" w:rsidP="001C6803">
      <w:pPr>
        <w:rPr>
          <w:rFonts w:ascii="TimesNewRomanPSMT" w:hAnsi="TimesNewRomanPSMT"/>
        </w:rPr>
      </w:pPr>
      <w:r>
        <w:rPr>
          <w:rFonts w:ascii="TimesNewRomanPSMT" w:hAnsi="TimesNewRomanPSMT"/>
          <w:noProof/>
        </w:rPr>
        <w:pict>
          <v:group id="_x0000_s1484" style="position:absolute;margin-left:-14.15pt;margin-top:14pt;width:191.45pt;height:156pt;z-index:251694592" coordorigin="1418,7784" coordsize="3829,3120">
            <v:group id="_x0000_s1445" style="position:absolute;left:1418;top:7784;width:3829;height:3120" coordorigin="1598,8658" coordsize="3829,3120">
              <v:group id="_x0000_s1336" style="position:absolute;left:1598;top:8658;width:3829;height:3120" coordorigin="1023,11047" coordsize="3537,2909" o:regroupid="4">
                <v:group id="_x0000_s1337" style="position:absolute;left:1023;top:11047;width:3537;height:2909" coordorigin="1023,10172" coordsize="3537,2909">
                  <v:shape id="_x0000_s1338" type="#_x0000_t202" style="position:absolute;left:2362;top:10172;width:560;height:569" filled="f" stroked="f">
                    <v:textbox style="mso-next-textbox:#_x0000_s1338">
                      <w:txbxContent>
                        <w:p w:rsidR="00AE085B" w:rsidRPr="00431211" w:rsidRDefault="00AE085B" w:rsidP="00323B76">
                          <w:pPr>
                            <w:rPr>
                              <w:oMath/>
                              <w:rFonts w:ascii="Cambria Math" w:hAnsi="Cambria Math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е</m:t>
                                  </m:r>
                                </m:sub>
                              </m:sSub>
                            </m:oMath>
                          </m:oMathPara>
                        </w:p>
                        <w:p w:rsidR="00AE085B" w:rsidRDefault="00AE085B" w:rsidP="00323B76"/>
                      </w:txbxContent>
                    </v:textbox>
                  </v:shape>
                  <v:shape id="_x0000_s1339" type="#_x0000_t32" style="position:absolute;left:4037;top:12288;width:232;height:59" o:connectortype="straight">
                    <v:stroke endarrow="block"/>
                  </v:shape>
                  <v:shape id="_x0000_s1340" type="#_x0000_t32" style="position:absolute;left:1080;top:12518;width:171;height:225;flip:x" o:connectortype="straight">
                    <v:stroke endarrow="block"/>
                  </v:shape>
                  <v:shape id="_x0000_s1341" type="#_x0000_t202" style="position:absolute;left:2757;top:12518;width:301;height:371" filled="f" stroked="f">
                    <v:textbox style="mso-next-textbox:#_x0000_s1341">
                      <w:txbxContent>
                        <w:p w:rsidR="00AE085B" w:rsidRDefault="00AE085B" w:rsidP="00323B76">
                          <w:r>
                            <w:t>0</w:t>
                          </w:r>
                        </w:p>
                      </w:txbxContent>
                    </v:textbox>
                  </v:shape>
                  <v:shape id="_x0000_s1342" type="#_x0000_t202" style="position:absolute;left:3962;top:12205;width:598;height:660" filled="f" stroked="f">
                    <v:textbox style="mso-next-textbox:#_x0000_s1342">
                      <w:txbxContent>
                        <w:p w:rsidR="00AE085B" w:rsidRPr="003774E2" w:rsidRDefault="00AE085B" w:rsidP="00323B76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q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343" type="#_x0000_t32" style="position:absolute;left:2444;top:10349;width:431;height:1156;flip:y" o:connectortype="straight">
                    <v:stroke endarrow="block"/>
                  </v:shape>
                  <v:shape id="_x0000_s1344" style="position:absolute;left:2277;top:11570;width:144;height:635" coordsize="210,720" path="m30,720c15,600,,480,30,360,60,240,135,120,210,e" filled="f">
                    <v:stroke dashstyle="dash"/>
                    <v:path arrowok="t"/>
                  </v:shape>
                  <v:shape id="_x0000_s1345" style="position:absolute;left:2456;top:10936;width:1800;height:569" coordsize="1800,570" path="m,570c105,435,210,300,360,210,510,120,660,60,900,30v240,-30,570,-15,900,e" filled="f">
                    <v:path arrowok="t"/>
                  </v:shape>
                  <v:line id="_x0000_s1346" style="position:absolute;flip:y" from="1916,11325" to="2456,11685"/>
                  <v:line id="_x0000_s1347" style="position:absolute" from="1916,11685" to="2636,11685"/>
                  <v:line id="_x0000_s1348" style="position:absolute" from="2456,11325" to="3175,11326"/>
                  <v:line id="_x0000_s1349" style="position:absolute;flip:y" from="2636,11325" to="3175,11685"/>
                  <v:shape id="_x0000_s1350" style="position:absolute;left:2456;top:11505;width:301;height:122;flip:x" coordsize="367,135" path="m367,l,135e" filled="f">
                    <v:stroke endarrow="block"/>
                    <v:path arrowok="t"/>
                  </v:shape>
                  <v:shape id="_x0000_s1351" type="#_x0000_t19" style="position:absolute;left:1251;top:11153;width:2575;height:1726;rotation:-1666464fd" coordsize="41206,29584" adj="-10170510,1421619,19606" path="wr-1994,,41206,43200,,12536,39676,29584nfewr-1994,,41206,43200,,12536,39676,29584l19606,21600nsxe">
                    <v:path o:connectlocs="0,12536;39676,29584;19606,21600"/>
                  </v:shape>
                  <v:shape id="_x0000_s1352" type="#_x0000_t19" style="position:absolute;left:2945;top:12266;width:1136;height:720;flip:x" coordsize="22708,21600" adj="-6933905,-2545057,5882" path="wr-15718,,27482,43200,,816,22708,8055nfewr-15718,,27482,43200,,816,22708,8055l5882,21600nsxe">
                    <v:path o:connectlocs="0,816;22708,8055;5882,21600"/>
                  </v:shape>
                  <v:line id="_x0000_s1353" style="position:absolute;flip:y" from="2456,10425" to="3266,11505">
                    <v:stroke endarrow="block"/>
                  </v:line>
                  <v:line id="_x0000_s1354" style="position:absolute;flip:y" from="2444,10785" to="2445,11505">
                    <v:stroke endarrow="block"/>
                  </v:line>
                  <v:shape id="_x0000_s1355" type="#_x0000_t202" style="position:absolute;left:2006;top:10605;width:540;height:540" filled="f" stroked="f">
                    <v:textbox style="mso-next-textbox:#_x0000_s1355">
                      <w:txbxContent>
                        <w:p w:rsidR="00AE085B" w:rsidRPr="006D2ADE" w:rsidRDefault="00AE085B" w:rsidP="00323B76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R</w:t>
                          </w:r>
                        </w:p>
                      </w:txbxContent>
                    </v:textbox>
                  </v:shape>
                  <v:shape id="_x0000_s1356" type="#_x0000_t19" style="position:absolute;left:1319;top:12025;width:1438;height:1056;rotation:-2524511fd" coordsize="27577,21829" adj="-6951004,39755,5977" path="wr-15623,,27577,43200,,843,27576,21829nfewr-15623,,27577,43200,,843,27576,21829l5977,21600nsxe">
                    <v:path o:connectlocs="0,843;27576,21829;5977,21600"/>
                  </v:shape>
                  <v:shape id="_x0000_s1357" type="#_x0000_t202" style="position:absolute;left:3175;top:10349;width:540;height:540" filled="f" stroked="f">
                    <v:textbox style="mso-next-textbox:#_x0000_s1357">
                      <w:txbxContent>
                        <w:p w:rsidR="00AE085B" w:rsidRPr="00DF28F6" w:rsidRDefault="00AE085B" w:rsidP="00323B76"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V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358" type="#_x0000_t32" style="position:absolute;left:2444;top:10425;width:822;height:1080;flip:y" o:connectortype="straight">
                    <v:stroke endarrow="block"/>
                  </v:shape>
                  <v:shape id="_x0000_s1359" type="#_x0000_t32" style="position:absolute;left:2445;top:10425;width:821;height:1080;flip:y" o:connectortype="straight">
                    <v:stroke endarrow="block"/>
                  </v:shape>
                  <v:shape id="_x0000_s1360" type="#_x0000_t202" style="position:absolute;left:2636;top:11505;width:540;height:540" filled="f" stroked="f">
                    <v:textbox style="mso-next-textbox:#_x0000_s1360">
                      <w:txbxContent>
                        <w:p w:rsidR="00AE085B" w:rsidRPr="00431211" w:rsidRDefault="00AE085B" w:rsidP="00323B76">
                          <w:pPr>
                            <w:rPr>
                              <w:oMath/>
                              <w:rFonts w:ascii="Cambria Math" w:hAnsi="Cambria Math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r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_x0000_s1361" type="#_x0000_t32" style="position:absolute;left:2875;top:10349;width:391;height:76" o:connectortype="straight"/>
                  <v:shape id="_x0000_s1362" type="#_x0000_t32" style="position:absolute;left:2757;top:10425;width:509;height:1202;flip:x" o:connectortype="straight"/>
                  <v:shape id="_x0000_s1363" type="#_x0000_t202" style="position:absolute;left:1023;top:12421;width:598;height:660" filled="f" stroked="f">
                    <v:textbox style="mso-next-textbox:#_x0000_s1363">
                      <w:txbxContent>
                        <w:p w:rsidR="00AE085B" w:rsidRPr="003774E2" w:rsidRDefault="00AE085B" w:rsidP="00323B76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q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_x0000_s1364" type="#_x0000_t32" style="position:absolute;left:2445;top:12380;width:888;height:1013;flip:x y" o:connectortype="straight">
                  <v:stroke dashstyle="longDash" endarrow="block"/>
                </v:shape>
                <v:shape id="_x0000_s1365" type="#_x0000_t202" style="position:absolute;left:2945;top:12712;width:435;height:408" filled="f" stroked="f">
                  <v:textbox>
                    <w:txbxContent>
                      <w:p w:rsidR="00AE085B" w:rsidRPr="00AA4397" w:rsidRDefault="00AE085B" w:rsidP="00323B76">
                        <w:pPr>
                          <w:rPr>
                            <w:b/>
                            <w:i/>
                            <w:lang w:val="en-US"/>
                          </w:rPr>
                        </w:pPr>
                        <w:proofErr w:type="gramStart"/>
                        <w:r w:rsidRPr="00AA4397">
                          <w:rPr>
                            <w:b/>
                            <w:i/>
                            <w:lang w:val="en-US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  <v:shape id="_x0000_s1366" type="#_x0000_t32" style="position:absolute;left:2179;top:12380;width:277;height:65;flip:x" o:connectortype="straight">
                  <v:stroke endarrow="block"/>
                </v:shape>
                <v:shape id="_x0000_s1367" type="#_x0000_t32" style="position:absolute;left:2277;top:12161;width:167;height:219;flip:x y" o:connectortype="straight">
                  <v:stroke endarrow="block"/>
                </v:shape>
                <v:shape id="_x0000_s1368" type="#_x0000_t32" style="position:absolute;left:2421;top:12275;width:336;height:105;flip:y" o:connectortype="straight">
                  <v:stroke endarrow="block"/>
                </v:shape>
              </v:group>
              <v:shape id="_x0000_s1369" type="#_x0000_t202" style="position:absolute;left:2194;top:10965;width:1150;height:581" o:regroupid="4" filled="f" stroked="f">
                <v:textbox>
                  <w:txbxContent>
                    <w:p w:rsidR="00AE085B" w:rsidRPr="00203D06" w:rsidRDefault="00AE085B" w:rsidP="00323B76">
                      <w:pPr>
                        <w:rPr>
                          <w:lang w:val="en-US"/>
                        </w:rPr>
                      </w:pPr>
                      <w:r>
                        <w:t>Рис.</w:t>
                      </w:r>
                      <w:r>
                        <w:rPr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v:group>
            <v:shape id="_x0000_s1446" type="#_x0000_t32" style="position:absolute;left:2969;top:9214;width:1253;height:69" o:connectortype="straight">
              <v:stroke dashstyle="longDash" endarrow="block"/>
            </v:shape>
            <v:shape id="_x0000_s1482" type="#_x0000_t202" style="position:absolute;left:3919;top:9214;width:382;height:386" filled="f" stroked="f">
              <v:textbox>
                <w:txbxContent>
                  <w:p w:rsidR="00AE085B" w:rsidRPr="0036499B" w:rsidRDefault="00AE085B">
                    <w:pPr>
                      <w:rPr>
                        <w:b/>
                        <w:lang w:val="en-US"/>
                      </w:rPr>
                    </w:pPr>
                    <w:r w:rsidRPr="0036499B">
                      <w:rPr>
                        <w:b/>
                        <w:lang w:val="en-US"/>
                      </w:rPr>
                      <w:t>F</w:t>
                    </w:r>
                  </w:p>
                </w:txbxContent>
              </v:textbox>
            </v:shape>
            <v:shape id="_x0000_s1483" type="#_x0000_t202" style="position:absolute;left:3846;top:8553;width:1380;height:386" filled="f" stroked="f">
              <v:textbox>
                <w:txbxContent>
                  <w:p w:rsidR="00AE085B" w:rsidRPr="0036499B" w:rsidRDefault="00AE085B" w:rsidP="0036499B">
                    <w:pPr>
                      <w:rPr>
                        <w:sz w:val="16"/>
                        <w:szCs w:val="16"/>
                      </w:rPr>
                    </w:pPr>
                    <w:r w:rsidRPr="0036499B">
                      <w:rPr>
                        <w:sz w:val="16"/>
                        <w:szCs w:val="16"/>
                      </w:rPr>
                      <w:t>Траектория</w:t>
                    </w:r>
                  </w:p>
                </w:txbxContent>
              </v:textbox>
            </v:shape>
            <w10:wrap type="square"/>
          </v:group>
        </w:pict>
      </w:r>
      <w:r w:rsidR="00323B76" w:rsidRPr="00944168">
        <w:rPr>
          <w:rFonts w:ascii="TimesNewRomanPSMT" w:hAnsi="TimesNewRomanPSMT"/>
        </w:rPr>
        <w:t xml:space="preserve">времени </w:t>
      </w:r>
      <w:r w:rsidR="00323B76" w:rsidRPr="00944168">
        <w:rPr>
          <w:rFonts w:ascii="TimesNewRomanPSMT" w:hAnsi="TimesNewRomanPSMT"/>
          <w:lang w:val="en-US"/>
        </w:rPr>
        <w:t>t</w:t>
      </w:r>
      <w:r w:rsidR="00323B76" w:rsidRPr="00944168">
        <w:rPr>
          <w:rFonts w:ascii="TimesNewRomanPSMT" w:hAnsi="TimesNewRomanPSMT"/>
        </w:rPr>
        <w:t xml:space="preserve">.   </w:t>
      </w:r>
    </w:p>
    <w:p w:rsidR="00323B76" w:rsidRPr="00944168" w:rsidRDefault="0036499B" w:rsidP="0036499B">
      <w:pPr>
        <w:ind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>Р</w:t>
      </w:r>
      <w:r w:rsidR="005312CE">
        <w:rPr>
          <w:rFonts w:ascii="TimesNewRomanPSMT" w:hAnsi="TimesNewRomanPSMT"/>
        </w:rPr>
        <w:t xml:space="preserve">авнодействующая активных сил </w:t>
      </w:r>
      <w:r w:rsidR="005312CE">
        <w:rPr>
          <w:rFonts w:ascii="TimesNewRomanPSMT" w:hAnsi="TimesNewRomanPSMT"/>
          <w:b/>
          <w:lang w:val="en-US"/>
        </w:rPr>
        <w:t>F</w:t>
      </w:r>
      <w:r w:rsidR="005312CE" w:rsidRPr="005312CE">
        <w:rPr>
          <w:rFonts w:ascii="TimesNewRomanPSMT" w:hAnsi="TimesNewRomanPSMT"/>
          <w:b/>
        </w:rPr>
        <w:t xml:space="preserve">  </w:t>
      </w:r>
      <w:r w:rsidR="005312CE">
        <w:rPr>
          <w:rFonts w:ascii="TimesNewRomanPSMT" w:hAnsi="TimesNewRomanPSMT"/>
        </w:rPr>
        <w:t xml:space="preserve">и реакция связи </w:t>
      </w:r>
      <m:oMath>
        <m:r>
          <m:rPr>
            <m:sty m:val="bi"/>
          </m:rPr>
          <w:rPr>
            <w:rFonts w:ascii="Cambria Math" w:eastAsiaTheme="minorEastAsia" w:hAnsi="Cambria Math"/>
          </w:rPr>
          <m:t>R</m:t>
        </m:r>
      </m:oMath>
      <w:proofErr w:type="gramStart"/>
      <w:r w:rsidR="005312CE">
        <w:rPr>
          <w:rFonts w:ascii="TimesNewRomanPSMT" w:hAnsi="TimesNewRomanPSMT"/>
        </w:rPr>
        <w:t xml:space="preserve"> ,</w:t>
      </w:r>
      <w:proofErr w:type="gramEnd"/>
      <w:r w:rsidR="005312CE">
        <w:rPr>
          <w:rFonts w:ascii="TimesNewRomanPSMT" w:hAnsi="TimesNewRomanPSMT"/>
        </w:rPr>
        <w:t xml:space="preserve"> </w:t>
      </w:r>
      <w:r w:rsidR="00B35794" w:rsidRPr="00944168">
        <w:rPr>
          <w:rFonts w:ascii="TimesNewRomanPSMT" w:hAnsi="TimesNewRomanPSMT"/>
        </w:rPr>
        <w:t xml:space="preserve">однозначно </w:t>
      </w:r>
      <w:r w:rsidR="00B35794">
        <w:rPr>
          <w:rFonts w:ascii="TimesNewRomanPSMT" w:hAnsi="TimesNewRomanPSMT"/>
        </w:rPr>
        <w:t xml:space="preserve">определяют ускорение точки </w:t>
      </w:r>
      <m:oMath>
        <m:r>
          <m:rPr>
            <m:sty m:val="bi"/>
          </m:rPr>
          <w:rPr>
            <w:rFonts w:ascii="Cambria Math" w:eastAsiaTheme="minorEastAsia" w:hAnsi="Cambria Math"/>
          </w:rPr>
          <m:t>w</m:t>
        </m:r>
      </m:oMath>
      <w:r w:rsidR="00B35794" w:rsidRPr="00944168">
        <w:rPr>
          <w:rFonts w:ascii="TimesNewRomanPSMT" w:hAnsi="TimesNewRomanPSMT"/>
        </w:rPr>
        <w:t xml:space="preserve"> </w:t>
      </w:r>
      <w:r w:rsidR="005312CE">
        <w:rPr>
          <w:rFonts w:ascii="TimesNewRomanPSMT" w:hAnsi="TimesNewRomanPSMT"/>
        </w:rPr>
        <w:t xml:space="preserve">согласно </w:t>
      </w:r>
      <w:r w:rsidR="00323B76" w:rsidRPr="00944168">
        <w:rPr>
          <w:rFonts w:ascii="TimesNewRomanPSMT" w:hAnsi="TimesNewRomanPSMT"/>
        </w:rPr>
        <w:t>закон</w:t>
      </w:r>
      <w:r w:rsidR="005312CE">
        <w:rPr>
          <w:rFonts w:ascii="TimesNewRomanPSMT" w:hAnsi="TimesNewRomanPSMT"/>
        </w:rPr>
        <w:t>у</w:t>
      </w:r>
      <w:r w:rsidR="00323B76" w:rsidRPr="00944168">
        <w:rPr>
          <w:rFonts w:ascii="TimesNewRomanPSMT" w:hAnsi="TimesNewRomanPSMT"/>
        </w:rPr>
        <w:t xml:space="preserve"> Ньютона</w:t>
      </w:r>
    </w:p>
    <w:p w:rsidR="00323B76" w:rsidRPr="00944168" w:rsidRDefault="00323B76" w:rsidP="00323B76">
      <w:pPr>
        <w:rPr>
          <w:rFonts w:eastAsiaTheme="minorEastAsia"/>
          <w:i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m</m:t>
          </m:r>
          <m:r>
            <m:rPr>
              <m:sty m:val="bi"/>
            </m:rPr>
            <w:rPr>
              <w:rFonts w:ascii="Cambria Math" w:eastAsiaTheme="minorEastAsia" w:hAnsi="Cambria Math"/>
            </w:rPr>
            <m:t>w</m:t>
          </m:r>
          <m:r>
            <w:rPr>
              <w:rFonts w:ascii="Cambria Math" w:eastAsiaTheme="minorEastAsia" w:hAnsi="Cambria Math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</w:rPr>
            <m:t>F</m:t>
          </m:r>
          <m:r>
            <w:rPr>
              <w:rFonts w:ascii="Cambria Math" w:eastAsiaTheme="minorEastAsia" w:hAnsi="Cambria Math"/>
            </w:rPr>
            <m:t>+</m:t>
          </m:r>
          <m:r>
            <m:rPr>
              <m:sty m:val="bi"/>
            </m:rPr>
            <w:rPr>
              <w:rFonts w:ascii="Cambria Math" w:eastAsiaTheme="minorEastAsia" w:hAnsi="Cambria Math"/>
            </w:rPr>
            <m:t>R</m:t>
          </m:r>
          <m:r>
            <w:rPr>
              <w:rFonts w:ascii="Cambria Math" w:eastAsiaTheme="minorEastAsia" w:hAnsi="Cambria Math"/>
            </w:rPr>
            <m:t xml:space="preserve">                        (6)</m:t>
          </m:r>
        </m:oMath>
      </m:oMathPara>
    </w:p>
    <w:p w:rsidR="00323B76" w:rsidRPr="00944168" w:rsidRDefault="00220FDC" w:rsidP="00323B76">
      <w:pPr>
        <w:ind w:firstLine="708"/>
        <w:rPr>
          <w:rFonts w:ascii="TimesNewRomanPSMT" w:hAnsi="TimesNewRomanPSMT"/>
        </w:rPr>
      </w:pPr>
      <w:r>
        <w:rPr>
          <w:rFonts w:ascii="TimesNewRomanPSMT" w:hAnsi="TimesNewRomanPSMT"/>
          <w:noProof/>
        </w:rPr>
        <w:pict>
          <v:shape id="_x0000_s1486" type="#_x0000_t202" style="position:absolute;left:0;text-align:left;margin-left:-172.2pt;margin-top:24.15pt;width:14.3pt;height:19.7pt;z-index:251696640" filled="f" stroked="f">
            <v:textbox>
              <w:txbxContent>
                <w:p w:rsidR="00AE085B" w:rsidRPr="002A73E4" w:rsidRDefault="00AE085B">
                  <w:proofErr w:type="gramStart"/>
                  <w:r>
                    <w:t>П</w:t>
                  </w:r>
                  <w:proofErr w:type="gramEnd"/>
                </w:p>
              </w:txbxContent>
            </v:textbox>
          </v:shape>
        </w:pict>
      </w:r>
      <w:r>
        <w:rPr>
          <w:rFonts w:ascii="TimesNewRomanPSMT" w:hAnsi="TimesNewRomanPSMT"/>
          <w:noProof/>
        </w:rPr>
        <w:pict>
          <v:shape id="_x0000_s1485" type="#_x0000_t32" style="position:absolute;left:0;text-align:left;margin-left:-156.4pt;margin-top:22.55pt;width:13pt;height:12.75pt;flip:x;z-index:251695616" o:connectortype="straight"/>
        </w:pict>
      </w:r>
      <w:r w:rsidR="00203D06">
        <w:rPr>
          <w:rFonts w:ascii="TimesNewRomanPSMT" w:hAnsi="TimesNewRomanPSMT"/>
        </w:rPr>
        <w:t>Уравнение (6) порождает</w:t>
      </w:r>
      <w:r w:rsidR="00DC5C4F">
        <w:rPr>
          <w:rFonts w:ascii="TimesNewRomanPSMT" w:hAnsi="TimesNewRomanPSMT"/>
        </w:rPr>
        <w:t xml:space="preserve"> </w:t>
      </w:r>
      <w:r w:rsidR="005312CE">
        <w:rPr>
          <w:rFonts w:ascii="TimesNewRomanPSMT" w:hAnsi="TimesNewRomanPSMT"/>
        </w:rPr>
        <w:t>множество</w:t>
      </w:r>
      <w:r w:rsidR="00323B76" w:rsidRPr="00944168">
        <w:rPr>
          <w:rFonts w:ascii="TimesNewRomanPSMT" w:hAnsi="TimesNewRomanPSMT"/>
        </w:rPr>
        <w:t xml:space="preserve"> </w:t>
      </w:r>
      <w:r w:rsidR="00DC5C4F">
        <w:rPr>
          <w:rFonts w:ascii="TimesNewRomanPSMT" w:hAnsi="TimesNewRomanPSMT"/>
          <w:b/>
          <w:i/>
        </w:rPr>
        <w:t xml:space="preserve"> </w:t>
      </w:r>
      <w:r w:rsidR="00203D06">
        <w:rPr>
          <w:rFonts w:ascii="TimesNewRomanPSMT" w:hAnsi="TimesNewRomanPSMT"/>
          <w:b/>
          <w:i/>
        </w:rPr>
        <w:t xml:space="preserve">возможных </w:t>
      </w:r>
      <w:r w:rsidR="00203D06">
        <w:rPr>
          <w:rFonts w:ascii="TimesNewRomanPSMT" w:hAnsi="TimesNewRomanPSMT"/>
        </w:rPr>
        <w:t>положений и</w:t>
      </w:r>
      <w:r w:rsidR="00203D06">
        <w:rPr>
          <w:rFonts w:ascii="TimesNewRomanPSMT" w:hAnsi="TimesNewRomanPSMT"/>
          <w:b/>
          <w:i/>
        </w:rPr>
        <w:t xml:space="preserve"> </w:t>
      </w:r>
      <w:r w:rsidR="00323B76" w:rsidRPr="00944168">
        <w:rPr>
          <w:rFonts w:ascii="TimesNewRomanPSMT" w:hAnsi="TimesNewRomanPSMT"/>
        </w:rPr>
        <w:t>скорост</w:t>
      </w:r>
      <w:r w:rsidR="00DC5C4F">
        <w:rPr>
          <w:rFonts w:ascii="TimesNewRomanPSMT" w:hAnsi="TimesNewRomanPSMT"/>
        </w:rPr>
        <w:t>ей</w:t>
      </w:r>
      <w:r w:rsidR="00323B76" w:rsidRPr="00944168">
        <w:rPr>
          <w:rFonts w:ascii="TimesNewRomanPSMT" w:hAnsi="TimesNewRomanPSMT"/>
        </w:rPr>
        <w:t xml:space="preserve">  </w:t>
      </w:r>
      <m:oMath>
        <m:r>
          <m:rPr>
            <m:sty m:val="bi"/>
          </m:rPr>
          <w:rPr>
            <w:rFonts w:ascii="Cambria Math" w:hAnsi="Cambria Math"/>
            <w:lang w:val="en-US"/>
          </w:rPr>
          <m:t>V</m:t>
        </m:r>
      </m:oMath>
      <w:r w:rsidR="00323B76" w:rsidRPr="00944168">
        <w:rPr>
          <w:rFonts w:ascii="TimesNewRomanPSMT" w:hAnsi="TimesNewRomanPSMT"/>
        </w:rPr>
        <w:t xml:space="preserve"> </w:t>
      </w:r>
      <w:r w:rsidR="00DC5C4F">
        <w:rPr>
          <w:rFonts w:ascii="TimesNewRomanPSMT" w:hAnsi="TimesNewRomanPSMT"/>
        </w:rPr>
        <w:t xml:space="preserve">точки,  </w:t>
      </w:r>
      <w:r w:rsidR="00DC5C4F" w:rsidRPr="00944168">
        <w:rPr>
          <w:rFonts w:ascii="TimesNewRomanPSMT" w:hAnsi="TimesNewRomanPSMT"/>
        </w:rPr>
        <w:t>отвечающи</w:t>
      </w:r>
      <w:r w:rsidR="00DC5C4F">
        <w:rPr>
          <w:rFonts w:ascii="TimesNewRomanPSMT" w:hAnsi="TimesNewRomanPSMT"/>
        </w:rPr>
        <w:t>х</w:t>
      </w:r>
      <w:r w:rsidR="00DC5C4F" w:rsidRPr="00944168">
        <w:rPr>
          <w:rFonts w:ascii="TimesNewRomanPSMT" w:hAnsi="TimesNewRomanPSMT"/>
        </w:rPr>
        <w:t xml:space="preserve"> </w:t>
      </w:r>
      <w:r w:rsidR="00DC5C4F">
        <w:rPr>
          <w:rFonts w:ascii="TimesNewRomanPSMT" w:hAnsi="TimesNewRomanPSMT"/>
        </w:rPr>
        <w:t xml:space="preserve">множеству </w:t>
      </w:r>
      <w:r w:rsidR="00DC5C4F" w:rsidRPr="00944168">
        <w:rPr>
          <w:rFonts w:ascii="TimesNewRomanPSMT" w:hAnsi="TimesNewRomanPSMT"/>
        </w:rPr>
        <w:t>начальны</w:t>
      </w:r>
      <w:r w:rsidR="00DC5C4F">
        <w:rPr>
          <w:rFonts w:ascii="TimesNewRomanPSMT" w:hAnsi="TimesNewRomanPSMT"/>
        </w:rPr>
        <w:t>х</w:t>
      </w:r>
      <w:r w:rsidR="00DC5C4F" w:rsidRPr="00944168">
        <w:rPr>
          <w:rFonts w:ascii="TimesNewRomanPSMT" w:hAnsi="TimesNewRomanPSMT"/>
        </w:rPr>
        <w:t xml:space="preserve">  услови</w:t>
      </w:r>
      <w:r w:rsidR="00DC5C4F">
        <w:rPr>
          <w:rFonts w:ascii="TimesNewRomanPSMT" w:hAnsi="TimesNewRomanPSMT"/>
        </w:rPr>
        <w:t>й.</w:t>
      </w:r>
      <w:r w:rsidR="00DC5C4F" w:rsidRPr="00944168">
        <w:rPr>
          <w:rFonts w:ascii="TimesNewRomanPSMT" w:hAnsi="TimesNewRomanPSMT"/>
        </w:rPr>
        <w:t xml:space="preserve"> </w:t>
      </w:r>
      <w:r w:rsidR="00DC5C4F">
        <w:rPr>
          <w:rFonts w:ascii="TimesNewRomanPSMT" w:hAnsi="TimesNewRomanPSMT"/>
        </w:rPr>
        <w:t xml:space="preserve"> </w:t>
      </w:r>
      <w:r w:rsidR="00323B76" w:rsidRPr="00944168">
        <w:rPr>
          <w:rFonts w:ascii="TimesNewRomanPSMT" w:hAnsi="TimesNewRomanPSMT"/>
        </w:rPr>
        <w:t xml:space="preserve">На </w:t>
      </w:r>
      <w:r w:rsidR="00590B2B">
        <w:rPr>
          <w:rFonts w:ascii="TimesNewRomanPSMT" w:hAnsi="TimesNewRomanPSMT"/>
        </w:rPr>
        <w:t>Рис.2</w:t>
      </w:r>
      <w:r w:rsidR="00323B76" w:rsidRPr="00944168">
        <w:rPr>
          <w:rFonts w:ascii="TimesNewRomanPSMT" w:hAnsi="TimesNewRomanPSMT"/>
        </w:rPr>
        <w:t xml:space="preserve"> точка изображена в одном из </w:t>
      </w:r>
      <w:r w:rsidR="00323B76" w:rsidRPr="00DC5C4F">
        <w:rPr>
          <w:rFonts w:ascii="TimesNewRomanPSMT" w:hAnsi="TimesNewRomanPSMT"/>
        </w:rPr>
        <w:t>возможных положений</w:t>
      </w:r>
      <w:r w:rsidR="00323B76" w:rsidRPr="00944168">
        <w:rPr>
          <w:rFonts w:ascii="TimesNewRomanPSMT" w:hAnsi="TimesNewRomanPSMT"/>
        </w:rPr>
        <w:t xml:space="preserve">.  </w:t>
      </w:r>
    </w:p>
    <w:p w:rsidR="00323B76" w:rsidRPr="00944168" w:rsidRDefault="00203D06" w:rsidP="00323B76">
      <w:pPr>
        <w:ind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>Рассмотрим д</w:t>
      </w:r>
      <w:r w:rsidR="00323B76" w:rsidRPr="00944168">
        <w:rPr>
          <w:rFonts w:ascii="TimesNewRomanPSMT" w:hAnsi="TimesNewRomanPSMT"/>
        </w:rPr>
        <w:t xml:space="preserve">вижение точки как составное движение. </w:t>
      </w:r>
      <w:r w:rsidR="00DC5C4F">
        <w:rPr>
          <w:rFonts w:ascii="TimesNewRomanPSMT" w:hAnsi="TimesNewRomanPSMT"/>
        </w:rPr>
        <w:t xml:space="preserve"> </w:t>
      </w:r>
      <w:r>
        <w:rPr>
          <w:rFonts w:ascii="TimesNewRomanPSMT" w:hAnsi="TimesNewRomanPSMT"/>
        </w:rPr>
        <w:t>В</w:t>
      </w:r>
      <w:r w:rsidR="00DC5C4F">
        <w:rPr>
          <w:rFonts w:ascii="TimesNewRomanPSMT" w:hAnsi="TimesNewRomanPSMT"/>
        </w:rPr>
        <w:t>озможн</w:t>
      </w:r>
      <w:r>
        <w:rPr>
          <w:rFonts w:ascii="TimesNewRomanPSMT" w:hAnsi="TimesNewRomanPSMT"/>
        </w:rPr>
        <w:t>ую</w:t>
      </w:r>
      <w:r w:rsidR="00DC5C4F">
        <w:rPr>
          <w:rFonts w:ascii="TimesNewRomanPSMT" w:hAnsi="TimesNewRomanPSMT"/>
        </w:rPr>
        <w:t xml:space="preserve"> </w:t>
      </w:r>
      <w:r w:rsidR="00323B76" w:rsidRPr="00944168">
        <w:rPr>
          <w:rFonts w:ascii="TimesNewRomanPSMT" w:hAnsi="TimesNewRomanPSMT"/>
        </w:rPr>
        <w:t xml:space="preserve">скорость </w:t>
      </w:r>
      <m:oMath>
        <m:r>
          <m:rPr>
            <m:sty m:val="bi"/>
          </m:rPr>
          <w:rPr>
            <w:rFonts w:ascii="Cambria Math" w:hAnsi="Cambria Math"/>
            <w:lang w:val="en-US"/>
          </w:rPr>
          <m:t>V</m:t>
        </m:r>
      </m:oMath>
      <w:r w:rsidRPr="00944168">
        <w:rPr>
          <w:rFonts w:ascii="TimesNewRomanPSMT" w:hAnsi="TimesNewRomanPSMT"/>
        </w:rPr>
        <w:t xml:space="preserve"> </w:t>
      </w:r>
      <w:r w:rsidR="00323B76" w:rsidRPr="00944168">
        <w:rPr>
          <w:rFonts w:ascii="TimesNewRomanPSMT" w:hAnsi="TimesNewRomanPSMT"/>
        </w:rPr>
        <w:t xml:space="preserve">точки </w:t>
      </w:r>
      <w:r>
        <w:rPr>
          <w:rFonts w:ascii="TimesNewRomanPSMT" w:hAnsi="TimesNewRomanPSMT"/>
        </w:rPr>
        <w:t>представим</w:t>
      </w:r>
      <w:r w:rsidR="00323B76" w:rsidRPr="00944168">
        <w:rPr>
          <w:rFonts w:ascii="TimesNewRomanPSMT" w:hAnsi="TimesNewRomanPSMT"/>
        </w:rPr>
        <w:t xml:space="preserve"> суммой переносной скорости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e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="00323B76" w:rsidRPr="00944168">
        <w:rPr>
          <w:rFonts w:ascii="TimesNewRomanPSMT" w:hAnsi="TimesNewRomanPSMT"/>
        </w:rPr>
        <w:t xml:space="preserve">вместе с поверхностью связи и относительной скорости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="00323B76" w:rsidRPr="00944168">
        <w:rPr>
          <w:rFonts w:ascii="TimesNewRomanPSMT" w:hAnsi="TimesNewRomanPSMT"/>
        </w:rPr>
        <w:t>по поверхности связи</w:t>
      </w:r>
      <w:r w:rsidR="002A73E4">
        <w:rPr>
          <w:rFonts w:ascii="TimesNewRomanPSMT" w:hAnsi="TimesNewRomanPSMT"/>
        </w:rPr>
        <w:t xml:space="preserve"> (Рис.2)</w:t>
      </w:r>
      <w:r w:rsidR="00323B76" w:rsidRPr="00944168">
        <w:rPr>
          <w:rFonts w:ascii="TimesNewRomanPSMT" w:hAnsi="TimesNewRomanPSMT"/>
        </w:rPr>
        <w:t>:</w:t>
      </w:r>
    </w:p>
    <w:p w:rsidR="00323B76" w:rsidRPr="00944168" w:rsidRDefault="00323B76" w:rsidP="00323B76">
      <w:pPr>
        <w:ind w:firstLine="708"/>
        <w:rPr>
          <w:rFonts w:ascii="TimesNewRomanPSMT" w:hAnsi="TimesNewRomanPSMT"/>
        </w:rPr>
      </w:pPr>
      <m:oMathPara>
        <m:oMath>
          <m:r>
            <m:rPr>
              <m:sty m:val="bi"/>
            </m:rPr>
            <w:rPr>
              <w:rFonts w:ascii="Cambria Math" w:hAnsi="Cambria Math"/>
              <w:lang w:val="en-US"/>
            </w:rPr>
            <m:t>V=</m:t>
          </m:r>
          <m:sSub>
            <m:sSubPr>
              <m:ctrlPr>
                <w:rPr>
                  <w:rFonts w:ascii="Cambria Math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                           </m:t>
          </m:r>
          <m:r>
            <w:rPr>
              <w:rFonts w:ascii="Cambria Math" w:hAnsi="Cambria Math"/>
              <w:lang w:val="en-US"/>
            </w:rPr>
            <m:t>(7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)</m:t>
          </m:r>
        </m:oMath>
      </m:oMathPara>
    </w:p>
    <w:p w:rsidR="00323B76" w:rsidRPr="00944168" w:rsidRDefault="00B86FF1" w:rsidP="00323B76">
      <w:pPr>
        <w:ind w:firstLine="708"/>
        <w:rPr>
          <w:rFonts w:ascii="TimesNewRomanPSMT" w:hAnsi="TimesNewRomanPSMT"/>
          <w:b/>
          <w:i/>
        </w:rPr>
      </w:pPr>
      <w:r>
        <w:rPr>
          <w:rFonts w:ascii="TimesNewRomanPSMT" w:hAnsi="TimesNewRomanPSMT"/>
        </w:rPr>
        <w:t>П</w:t>
      </w:r>
      <w:r w:rsidR="00323B76" w:rsidRPr="00944168">
        <w:rPr>
          <w:rFonts w:ascii="TimesNewRomanPSMT" w:hAnsi="TimesNewRomanPSMT"/>
        </w:rPr>
        <w:t xml:space="preserve">ереносная скорость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e</m:t>
            </m:r>
          </m:sub>
        </m:sSub>
      </m:oMath>
      <w:r w:rsidR="00323B76" w:rsidRPr="00944168">
        <w:rPr>
          <w:rFonts w:ascii="TimesNewRomanPSMT" w:hAnsi="TimesNewRomanPSMT"/>
        </w:rPr>
        <w:t xml:space="preserve"> однозначно определена </w:t>
      </w:r>
      <w:r w:rsidR="0039043F">
        <w:rPr>
          <w:rFonts w:ascii="TimesNewRomanPSMT" w:hAnsi="TimesNewRomanPSMT"/>
        </w:rPr>
        <w:t xml:space="preserve">движением связи в данном </w:t>
      </w:r>
      <w:r w:rsidRPr="00944168">
        <w:rPr>
          <w:rFonts w:ascii="TimesNewRomanPSMT" w:hAnsi="TimesNewRomanPSMT"/>
        </w:rPr>
        <w:t>положени</w:t>
      </w:r>
      <w:r w:rsidR="0039043F">
        <w:rPr>
          <w:rFonts w:ascii="TimesNewRomanPSMT" w:hAnsi="TimesNewRomanPSMT"/>
        </w:rPr>
        <w:t>и</w:t>
      </w:r>
      <w:r>
        <w:rPr>
          <w:rFonts w:ascii="TimesNewRomanPSMT" w:hAnsi="TimesNewRomanPSMT"/>
        </w:rPr>
        <w:t xml:space="preserve"> точки на связи.</w:t>
      </w:r>
      <w:r w:rsidR="00323B76" w:rsidRPr="00944168">
        <w:rPr>
          <w:rFonts w:ascii="TimesNewRomanPSMT" w:hAnsi="TimesNewRomanPSMT"/>
        </w:rPr>
        <w:t xml:space="preserve">  </w:t>
      </w:r>
      <w:r w:rsidR="00590B2B">
        <w:rPr>
          <w:rFonts w:ascii="TimesNewRomanPSMT" w:hAnsi="TimesNewRomanPSMT"/>
        </w:rPr>
        <w:t>О</w:t>
      </w:r>
      <w:r w:rsidR="00590B2B" w:rsidRPr="00944168">
        <w:rPr>
          <w:rFonts w:ascii="TimesNewRomanPSMT" w:hAnsi="TimesNewRomanPSMT"/>
        </w:rPr>
        <w:t xml:space="preserve">тносительная  скорость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sub>
        </m:sSub>
      </m:oMath>
      <w:r w:rsidR="00590B2B" w:rsidRPr="00944168">
        <w:rPr>
          <w:rFonts w:ascii="TimesNewRomanPSMT" w:hAnsi="TimesNewRomanPSMT"/>
          <w:b/>
        </w:rPr>
        <w:t xml:space="preserve"> </w:t>
      </w:r>
      <w:r w:rsidR="00590B2B">
        <w:rPr>
          <w:rFonts w:ascii="TimesNewRomanPSMT" w:hAnsi="TimesNewRomanPSMT"/>
        </w:rPr>
        <w:t>может принимать множество значений, соответствующих множеству</w:t>
      </w:r>
      <w:r w:rsidR="00590B2B" w:rsidRPr="00944168">
        <w:rPr>
          <w:rFonts w:ascii="TimesNewRomanPSMT" w:hAnsi="TimesNewRomanPSMT"/>
        </w:rPr>
        <w:t xml:space="preserve"> начальных условий. </w:t>
      </w:r>
      <w:r w:rsidR="00590B2B">
        <w:rPr>
          <w:rFonts w:ascii="TimesNewRomanPSMT" w:hAnsi="TimesNewRomanPSMT"/>
        </w:rPr>
        <w:t>Поэтому м</w:t>
      </w:r>
      <w:r w:rsidR="00590B2B" w:rsidRPr="00944168">
        <w:rPr>
          <w:rFonts w:ascii="TimesNewRomanPSMT" w:hAnsi="TimesNewRomanPSMT"/>
        </w:rPr>
        <w:t xml:space="preserve">ножество относительных скоростей называют </w:t>
      </w:r>
      <w:r w:rsidR="00590B2B" w:rsidRPr="00944168">
        <w:rPr>
          <w:rFonts w:ascii="TimesNewRomanPSMT" w:hAnsi="TimesNewRomanPSMT"/>
          <w:b/>
          <w:i/>
        </w:rPr>
        <w:t>виртуальными скоростями</w:t>
      </w:r>
      <w:r w:rsidR="00590B2B" w:rsidRPr="00944168">
        <w:rPr>
          <w:rFonts w:ascii="TimesNewRomanPSMT" w:hAnsi="TimesNewRomanPSMT"/>
        </w:rPr>
        <w:t xml:space="preserve"> точки</w:t>
      </w:r>
      <w:r w:rsidR="00590B2B" w:rsidRPr="00944168">
        <w:rPr>
          <w:rFonts w:ascii="TimesNewRomanPSMT" w:hAnsi="TimesNewRomanPSMT"/>
          <w:b/>
          <w:i/>
        </w:rPr>
        <w:t>.</w:t>
      </w:r>
      <w:r w:rsidR="00590B2B">
        <w:rPr>
          <w:rFonts w:ascii="TimesNewRomanPSMT" w:hAnsi="TimesNewRomanPSMT"/>
          <w:b/>
          <w:i/>
        </w:rPr>
        <w:t xml:space="preserve"> </w:t>
      </w:r>
      <w:r w:rsidR="002A73E4">
        <w:rPr>
          <w:rFonts w:ascii="TimesNewRomanPSMT" w:hAnsi="TimesNewRomanPSMT"/>
        </w:rPr>
        <w:t>О</w:t>
      </w:r>
      <w:r w:rsidR="00B534EF">
        <w:rPr>
          <w:rFonts w:ascii="TimesNewRomanPSMT" w:hAnsi="TimesNewRomanPSMT"/>
        </w:rPr>
        <w:t>тносительные скорости</w:t>
      </w:r>
      <w:r w:rsidR="00323B76">
        <w:rPr>
          <w:rFonts w:ascii="TimesNewRomanPSMT" w:hAnsi="TimesNewRomanPSMT"/>
        </w:rPr>
        <w:t xml:space="preserve"> </w:t>
      </w:r>
      <w:r w:rsidR="00323B76" w:rsidRPr="00944168">
        <w:rPr>
          <w:rFonts w:ascii="TimesNewRomanPSMT" w:hAnsi="TimesNewRomanPSMT"/>
          <w:b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sub>
        </m:sSub>
      </m:oMath>
      <w:r w:rsidR="00323B76" w:rsidRPr="00944168">
        <w:rPr>
          <w:rFonts w:ascii="TimesNewRomanPSMT" w:hAnsi="TimesNewRomanPSMT"/>
          <w:b/>
        </w:rPr>
        <w:t xml:space="preserve"> </w:t>
      </w:r>
      <w:r w:rsidR="002A73E4" w:rsidRPr="00944168">
        <w:rPr>
          <w:rFonts w:eastAsiaTheme="minorEastAsia"/>
        </w:rPr>
        <w:t>име</w:t>
      </w:r>
      <w:r w:rsidR="002A73E4">
        <w:rPr>
          <w:rFonts w:eastAsiaTheme="minorEastAsia"/>
        </w:rPr>
        <w:t>ют</w:t>
      </w:r>
      <w:r w:rsidR="002A73E4" w:rsidRPr="00944168">
        <w:rPr>
          <w:rFonts w:eastAsiaTheme="minorEastAsia"/>
        </w:rPr>
        <w:t xml:space="preserve"> произвольный модуль</w:t>
      </w:r>
      <w:r w:rsidR="00590B2B">
        <w:rPr>
          <w:rFonts w:eastAsiaTheme="minorEastAsia"/>
        </w:rPr>
        <w:t>,</w:t>
      </w:r>
      <w:r w:rsidR="002A73E4" w:rsidRPr="002A73E4">
        <w:rPr>
          <w:rFonts w:ascii="TimesNewRomanPSMT" w:hAnsi="TimesNewRomanPSMT"/>
        </w:rPr>
        <w:t xml:space="preserve"> </w:t>
      </w:r>
      <w:r w:rsidR="002A73E4">
        <w:rPr>
          <w:rFonts w:ascii="TimesNewRomanPSMT" w:hAnsi="TimesNewRomanPSMT"/>
        </w:rPr>
        <w:t xml:space="preserve">и </w:t>
      </w:r>
      <w:r w:rsidR="00590B2B">
        <w:rPr>
          <w:rFonts w:ascii="TimesNewRomanPSMT" w:hAnsi="TimesNewRomanPSMT"/>
        </w:rPr>
        <w:t xml:space="preserve">все </w:t>
      </w:r>
      <w:r w:rsidR="002A73E4" w:rsidRPr="002A73E4">
        <w:rPr>
          <w:rFonts w:ascii="TimesNewRomanPSMT" w:hAnsi="TimesNewRomanPSMT"/>
        </w:rPr>
        <w:t>лежат</w:t>
      </w:r>
      <w:r w:rsidR="002A73E4">
        <w:rPr>
          <w:rFonts w:ascii="TimesNewRomanPSMT" w:hAnsi="TimesNewRomanPSMT"/>
          <w:b/>
        </w:rPr>
        <w:t xml:space="preserve"> </w:t>
      </w:r>
      <w:r w:rsidR="002A73E4">
        <w:rPr>
          <w:rFonts w:ascii="TimesNewRomanPSMT" w:hAnsi="TimesNewRomanPSMT"/>
        </w:rPr>
        <w:t>в</w:t>
      </w:r>
      <w:r w:rsidR="00323B76" w:rsidRPr="00944168">
        <w:rPr>
          <w:rFonts w:ascii="TimesNewRomanPSMT" w:hAnsi="TimesNewRomanPSMT"/>
        </w:rPr>
        <w:t xml:space="preserve"> </w:t>
      </w:r>
      <w:r w:rsidR="00323B76" w:rsidRPr="00944168">
        <w:rPr>
          <w:rFonts w:eastAsiaTheme="minorEastAsia"/>
        </w:rPr>
        <w:t>касательно</w:t>
      </w:r>
      <w:r w:rsidR="002A73E4">
        <w:rPr>
          <w:rFonts w:eastAsiaTheme="minorEastAsia"/>
        </w:rPr>
        <w:t>й</w:t>
      </w:r>
      <w:r w:rsidR="00323B76" w:rsidRPr="00944168">
        <w:rPr>
          <w:rFonts w:eastAsiaTheme="minorEastAsia"/>
        </w:rPr>
        <w:t xml:space="preserve"> к связи</w:t>
      </w:r>
      <w:r w:rsidR="002A73E4">
        <w:rPr>
          <w:rFonts w:eastAsiaTheme="minorEastAsia"/>
        </w:rPr>
        <w:t xml:space="preserve"> плоскости П</w:t>
      </w:r>
      <w:r w:rsidR="00323B76" w:rsidRPr="00944168">
        <w:rPr>
          <w:rFonts w:eastAsiaTheme="minorEastAsia"/>
        </w:rPr>
        <w:t xml:space="preserve">.  </w:t>
      </w:r>
      <w:r w:rsidR="00323B76" w:rsidRPr="00944168">
        <w:rPr>
          <w:rFonts w:ascii="TimesNewRomanPSMT" w:hAnsi="TimesNewRomanPSMT"/>
        </w:rPr>
        <w:t xml:space="preserve"> </w:t>
      </w:r>
    </w:p>
    <w:p w:rsidR="00B44C88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lastRenderedPageBreak/>
        <w:t xml:space="preserve">На </w:t>
      </w:r>
      <w:r w:rsidR="002A73E4">
        <w:rPr>
          <w:rFonts w:ascii="TimesNewRomanPSMT" w:hAnsi="TimesNewRomanPSMT"/>
        </w:rPr>
        <w:t>Рис.2</w:t>
      </w:r>
      <w:r w:rsidRPr="00944168">
        <w:rPr>
          <w:rFonts w:ascii="TimesNewRomanPSMT" w:hAnsi="TimesNewRomanPSMT"/>
        </w:rPr>
        <w:t xml:space="preserve"> изображена </w:t>
      </w:r>
      <w:r w:rsidR="00B44C88">
        <w:rPr>
          <w:rFonts w:ascii="TimesNewRomanPSMT" w:hAnsi="TimesNewRomanPSMT"/>
        </w:rPr>
        <w:t xml:space="preserve">переносная скорость, соответствующая положению точки на связи, и </w:t>
      </w:r>
      <w:r w:rsidR="00E31782">
        <w:rPr>
          <w:rFonts w:ascii="TimesNewRomanPSMT" w:hAnsi="TimesNewRomanPSMT"/>
        </w:rPr>
        <w:t xml:space="preserve">одна из </w:t>
      </w:r>
      <w:r w:rsidR="00B44C88">
        <w:rPr>
          <w:rFonts w:ascii="TimesNewRomanPSMT" w:hAnsi="TimesNewRomanPSMT"/>
        </w:rPr>
        <w:t>виртуальных</w:t>
      </w:r>
      <w:r w:rsidRPr="00944168">
        <w:rPr>
          <w:rFonts w:ascii="TimesNewRomanPSMT" w:hAnsi="TimesNewRomanPSMT"/>
        </w:rPr>
        <w:t xml:space="preserve"> скорост</w:t>
      </w:r>
      <w:r w:rsidR="00E31782">
        <w:rPr>
          <w:rFonts w:ascii="TimesNewRomanPSMT" w:hAnsi="TimesNewRomanPSMT"/>
        </w:rPr>
        <w:t xml:space="preserve">ей </w:t>
      </w:r>
      <w:r w:rsidRPr="00944168">
        <w:rPr>
          <w:rFonts w:ascii="TimesNewRomanPSMT" w:hAnsi="TimesNewRomanPSMT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sub>
        </m:sSub>
      </m:oMath>
      <w:r w:rsidRPr="00944168">
        <w:rPr>
          <w:rFonts w:ascii="TimesNewRomanPSMT" w:hAnsi="TimesNewRomanPSMT"/>
          <w:b/>
        </w:rPr>
        <w:t xml:space="preserve">, </w:t>
      </w:r>
      <w:r w:rsidRPr="00944168">
        <w:rPr>
          <w:rFonts w:ascii="TimesNewRomanPSMT" w:hAnsi="TimesNewRomanPSMT"/>
        </w:rPr>
        <w:t>отвечающая</w:t>
      </w:r>
      <w:r w:rsidRPr="00944168">
        <w:rPr>
          <w:rFonts w:ascii="TimesNewRomanPSMT" w:hAnsi="TimesNewRomanPSMT"/>
          <w:b/>
        </w:rPr>
        <w:t xml:space="preserve"> </w:t>
      </w:r>
      <w:r w:rsidRPr="00944168">
        <w:rPr>
          <w:rFonts w:ascii="TimesNewRomanPSMT" w:hAnsi="TimesNewRomanPSMT"/>
        </w:rPr>
        <w:t>конкретным начальным условиям</w:t>
      </w:r>
      <w:r w:rsidR="00FC7F65">
        <w:rPr>
          <w:rFonts w:ascii="TimesNewRomanPSMT" w:hAnsi="TimesNewRomanPSMT"/>
        </w:rPr>
        <w:t>.</w:t>
      </w:r>
      <w:r w:rsidR="00B44C88">
        <w:rPr>
          <w:rFonts w:ascii="TimesNewRomanPSMT" w:hAnsi="TimesNewRomanPSMT"/>
        </w:rPr>
        <w:t xml:space="preserve"> Их сумма </w:t>
      </w:r>
      <w:r w:rsidR="00590B2B">
        <w:rPr>
          <w:rFonts w:ascii="TimesNewRomanPSMT" w:hAnsi="TimesNewRomanPSMT"/>
        </w:rPr>
        <w:t>называется</w:t>
      </w:r>
      <w:r w:rsidR="00B44C88">
        <w:rPr>
          <w:rFonts w:ascii="TimesNewRomanPSMT" w:hAnsi="TimesNewRomanPSMT"/>
        </w:rPr>
        <w:t xml:space="preserve"> </w:t>
      </w:r>
      <w:r w:rsidR="00590B2B" w:rsidRPr="00944168">
        <w:rPr>
          <w:rFonts w:ascii="TimesNewRomanPSMT" w:hAnsi="TimesNewRomanPSMT"/>
          <w:b/>
          <w:i/>
        </w:rPr>
        <w:t>действительной</w:t>
      </w:r>
      <w:r w:rsidR="00590B2B" w:rsidRPr="00944168">
        <w:rPr>
          <w:rFonts w:ascii="TimesNewRomanPSMT" w:hAnsi="TimesNewRomanPSMT"/>
        </w:rPr>
        <w:t xml:space="preserve"> </w:t>
      </w:r>
      <w:r w:rsidR="00590B2B" w:rsidRPr="00944168">
        <w:rPr>
          <w:rFonts w:ascii="TimesNewRomanPSMT" w:hAnsi="TimesNewRomanPSMT"/>
          <w:b/>
          <w:i/>
        </w:rPr>
        <w:t>скоростью</w:t>
      </w:r>
      <w:r w:rsidR="00590B2B" w:rsidRPr="00944168">
        <w:rPr>
          <w:rFonts w:ascii="TimesNewRomanPSMT" w:hAnsi="TimesNewRomanPSMT"/>
        </w:rPr>
        <w:t xml:space="preserve"> </w:t>
      </w:r>
      <m:oMath>
        <m:r>
          <m:rPr>
            <m:sty m:val="bi"/>
          </m:rPr>
          <w:rPr>
            <w:rFonts w:ascii="Cambria Math" w:hAnsi="Cambria Math"/>
            <w:lang w:val="en-US"/>
          </w:rPr>
          <m:t>V</m:t>
        </m:r>
      </m:oMath>
      <w:r w:rsidR="00B44C88">
        <w:rPr>
          <w:rFonts w:ascii="TimesNewRomanPSMT" w:hAnsi="TimesNewRomanPSMT"/>
        </w:rPr>
        <w:t>.</w:t>
      </w:r>
      <w:r w:rsidR="00FC7F65">
        <w:rPr>
          <w:rFonts w:ascii="TimesNewRomanPSMT" w:hAnsi="TimesNewRomanPSMT"/>
        </w:rPr>
        <w:t xml:space="preserve"> </w:t>
      </w:r>
      <w:r w:rsidR="00590B2B">
        <w:rPr>
          <w:rFonts w:ascii="TimesNewRomanPSMT" w:hAnsi="TimesNewRomanPSMT"/>
        </w:rPr>
        <w:t xml:space="preserve"> Она </w:t>
      </w:r>
      <w:proofErr w:type="spellStart"/>
      <w:r w:rsidR="00590B2B">
        <w:rPr>
          <w:rFonts w:ascii="TimesNewRomanPSMT" w:hAnsi="TimesNewRomanPSMT"/>
        </w:rPr>
        <w:t>касательна</w:t>
      </w:r>
      <w:proofErr w:type="spellEnd"/>
      <w:r w:rsidR="00590B2B">
        <w:rPr>
          <w:rFonts w:ascii="TimesNewRomanPSMT" w:hAnsi="TimesNewRomanPSMT"/>
        </w:rPr>
        <w:t xml:space="preserve"> к действительной траектории точки, отвечающей конкретным начальным условиям.</w:t>
      </w:r>
    </w:p>
    <w:p w:rsidR="00323B76" w:rsidRPr="00944168" w:rsidRDefault="00FC7F65" w:rsidP="00323B76">
      <w:pPr>
        <w:ind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Если </w:t>
      </w:r>
      <w:r w:rsidRPr="00944168">
        <w:rPr>
          <w:rFonts w:ascii="TimesNewRomanPSMT" w:hAnsi="TimesNewRomanPSMT"/>
        </w:rPr>
        <w:t xml:space="preserve">связь </w:t>
      </w:r>
      <w:r>
        <w:rPr>
          <w:rFonts w:ascii="TimesNewRomanPSMT" w:hAnsi="TimesNewRomanPSMT"/>
        </w:rPr>
        <w:t>с</w:t>
      </w:r>
      <w:r w:rsidR="00323B76" w:rsidRPr="00944168">
        <w:rPr>
          <w:rFonts w:ascii="TimesNewRomanPSMT" w:hAnsi="TimesNewRomanPSMT"/>
        </w:rPr>
        <w:t>тационарна</w:t>
      </w:r>
      <w:r>
        <w:rPr>
          <w:rFonts w:ascii="TimesNewRomanPSMT" w:hAnsi="TimesNewRomanPSMT"/>
        </w:rPr>
        <w:t>, то</w:t>
      </w:r>
      <w:r w:rsidR="00323B76" w:rsidRPr="00944168">
        <w:rPr>
          <w:rFonts w:ascii="TimesNewRomanPSMT" w:hAnsi="TimesNewRomanPSMT"/>
        </w:rPr>
        <w:t xml:space="preserve"> </w:t>
      </w: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y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z</m:t>
            </m:r>
            <m:r>
              <w:rPr>
                <w:rFonts w:ascii="Cambria Math" w:hAnsi="Cambria Math"/>
              </w:rPr>
              <m:t>;</m:t>
            </m:r>
          </m:e>
        </m:d>
        <m:r>
          <w:rPr>
            <w:rFonts w:ascii="Cambria Math" w:hAnsi="Cambria Math"/>
          </w:rPr>
          <m:t xml:space="preserve">=0 , </m:t>
        </m:r>
      </m:oMath>
      <w:r>
        <w:rPr>
          <w:rFonts w:ascii="TimesNewRomanPSMT" w:hAnsi="TimesNewRomanPSMT"/>
        </w:rPr>
        <w:t xml:space="preserve">связь </w:t>
      </w:r>
      <w:r w:rsidR="00323B76" w:rsidRPr="00944168">
        <w:rPr>
          <w:rFonts w:ascii="TimesNewRomanPSMT" w:hAnsi="TimesNewRomanPSMT"/>
        </w:rPr>
        <w:t>неподвижна</w:t>
      </w:r>
      <w:r>
        <w:rPr>
          <w:rFonts w:ascii="TimesNewRomanPSMT" w:hAnsi="TimesNewRomanPSMT"/>
        </w:rPr>
        <w:t>, и</w:t>
      </w:r>
      <w:r w:rsidR="00323B76" w:rsidRPr="00944168">
        <w:rPr>
          <w:rFonts w:ascii="TimesNewRomanPSMT" w:hAnsi="TimesNewRomanPSMT"/>
        </w:rPr>
        <w:t xml:space="preserve"> множества возможных и виртуальных скоростей совпадают.</w:t>
      </w:r>
    </w:p>
    <w:p w:rsidR="00323B76" w:rsidRPr="00944168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  <w:b/>
          <w:i/>
        </w:rPr>
        <w:t>Возможной мощностью</w:t>
      </w:r>
      <w:r w:rsidRPr="00944168">
        <w:rPr>
          <w:rFonts w:ascii="TimesNewRomanPSMT" w:hAnsi="TimesNewRomanPSMT"/>
        </w:rPr>
        <w:t xml:space="preserve"> силы </w:t>
      </w:r>
      <w:r w:rsidRPr="00944168">
        <w:rPr>
          <w:rFonts w:ascii="TimesNewRomanPSMT" w:hAnsi="TimesNewRomanPSMT"/>
          <w:b/>
          <w:i/>
          <w:lang w:val="en-US"/>
        </w:rPr>
        <w:t>F</w:t>
      </w:r>
      <w:r w:rsidRPr="00944168">
        <w:rPr>
          <w:rFonts w:ascii="TimesNewRomanPSMT" w:hAnsi="TimesNewRomanPSMT"/>
        </w:rPr>
        <w:t xml:space="preserve"> наз</w:t>
      </w:r>
      <w:r>
        <w:rPr>
          <w:rFonts w:ascii="TimesNewRomanPSMT" w:hAnsi="TimesNewRomanPSMT"/>
        </w:rPr>
        <w:t>овем</w:t>
      </w:r>
      <w:r w:rsidRPr="00944168">
        <w:rPr>
          <w:rFonts w:ascii="TimesNewRomanPSMT" w:hAnsi="TimesNewRomanPSMT"/>
        </w:rPr>
        <w:t xml:space="preserve"> скалярн</w:t>
      </w:r>
      <w:r>
        <w:rPr>
          <w:rFonts w:ascii="TimesNewRomanPSMT" w:hAnsi="TimesNewRomanPSMT"/>
        </w:rPr>
        <w:t>ую</w:t>
      </w:r>
      <w:r w:rsidRPr="00944168">
        <w:rPr>
          <w:rFonts w:ascii="TimesNewRomanPSMT" w:hAnsi="TimesNewRomanPSMT"/>
        </w:rPr>
        <w:t xml:space="preserve"> величин</w:t>
      </w:r>
      <w:r>
        <w:rPr>
          <w:rFonts w:ascii="TimesNewRomanPSMT" w:hAnsi="TimesNewRomanPSMT"/>
        </w:rPr>
        <w:t>у</w:t>
      </w:r>
    </w:p>
    <w:p w:rsidR="00323B76" w:rsidRPr="00944168" w:rsidRDefault="00220FDC" w:rsidP="00323B76">
      <w:pPr>
        <w:ind w:firstLine="708"/>
        <w:jc w:val="center"/>
        <w:rPr>
          <w:rFonts w:ascii="TimesNewRomanPSMT" w:hAnsi="TimesNewRomanPSMT"/>
          <w:b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bi"/>
            </m:rPr>
            <w:rPr>
              <w:rFonts w:ascii="Cambria Math" w:hAnsi="Cambria Math"/>
            </w:rPr>
            <m:t>F∙V                        (</m:t>
          </m:r>
          <m:r>
            <w:rPr>
              <w:rFonts w:ascii="Cambria Math" w:hAnsi="Cambria Math"/>
            </w:rPr>
            <m:t>8</m:t>
          </m:r>
          <m:r>
            <m:rPr>
              <m:sty m:val="bi"/>
            </m:rPr>
            <w:rPr>
              <w:rFonts w:ascii="Cambria Math" w:hAnsi="Cambria Math"/>
            </w:rPr>
            <m:t>)</m:t>
          </m:r>
        </m:oMath>
      </m:oMathPara>
    </w:p>
    <w:p w:rsidR="00323B76" w:rsidRPr="00944168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  <w:b/>
          <w:i/>
        </w:rPr>
        <w:t>Виртуальной мощностью</w:t>
      </w:r>
      <w:r w:rsidRPr="00944168">
        <w:rPr>
          <w:rFonts w:ascii="TimesNewRomanPSMT" w:hAnsi="TimesNewRomanPSMT"/>
        </w:rPr>
        <w:t xml:space="preserve"> силы </w:t>
      </w:r>
      <w:r w:rsidRPr="00944168">
        <w:rPr>
          <w:rFonts w:ascii="TimesNewRomanPSMT" w:hAnsi="TimesNewRomanPSMT"/>
          <w:b/>
          <w:i/>
          <w:lang w:val="en-US"/>
        </w:rPr>
        <w:t>F</w:t>
      </w:r>
      <w:r w:rsidRPr="00944168">
        <w:rPr>
          <w:rFonts w:ascii="TimesNewRomanPSMT" w:hAnsi="TimesNewRomanPSMT"/>
        </w:rPr>
        <w:t xml:space="preserve"> наз</w:t>
      </w:r>
      <w:r>
        <w:rPr>
          <w:rFonts w:ascii="TimesNewRomanPSMT" w:hAnsi="TimesNewRomanPSMT"/>
        </w:rPr>
        <w:t>овем</w:t>
      </w:r>
      <w:r w:rsidRPr="00944168">
        <w:rPr>
          <w:rFonts w:ascii="TimesNewRomanPSMT" w:hAnsi="TimesNewRomanPSMT"/>
        </w:rPr>
        <w:t xml:space="preserve"> скалярн</w:t>
      </w:r>
      <w:r>
        <w:rPr>
          <w:rFonts w:ascii="TimesNewRomanPSMT" w:hAnsi="TimesNewRomanPSMT"/>
        </w:rPr>
        <w:t>ую</w:t>
      </w:r>
      <w:r w:rsidRPr="00944168">
        <w:rPr>
          <w:rFonts w:ascii="TimesNewRomanPSMT" w:hAnsi="TimesNewRomanPSMT"/>
        </w:rPr>
        <w:t xml:space="preserve"> величин</w:t>
      </w:r>
      <w:r>
        <w:rPr>
          <w:rFonts w:ascii="TimesNewRomanPSMT" w:hAnsi="TimesNewRomanPSMT"/>
        </w:rPr>
        <w:t>у</w:t>
      </w:r>
    </w:p>
    <w:p w:rsidR="00323B76" w:rsidRPr="00944168" w:rsidRDefault="00220FDC" w:rsidP="00323B76">
      <w:pPr>
        <w:ind w:firstLine="708"/>
        <w:jc w:val="center"/>
        <w:rPr>
          <w:rFonts w:ascii="TimesNewRomanPSMT" w:hAnsi="TimesNewRomanPSMT"/>
          <w:b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bi"/>
            </m:rPr>
            <w:rPr>
              <w:rFonts w:ascii="Cambria Math" w:hAnsi="Cambria Math"/>
            </w:rPr>
            <m:t>F∙</m:t>
          </m:r>
          <m:sSub>
            <m:sSubPr>
              <m:ctrlPr>
                <w:rPr>
                  <w:rFonts w:ascii="Cambria Math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                  (</m:t>
          </m:r>
          <m:r>
            <w:rPr>
              <w:rFonts w:ascii="Cambria Math" w:hAnsi="Cambria Math"/>
              <w:lang w:val="en-US"/>
            </w:rPr>
            <m:t>9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)</m:t>
          </m:r>
        </m:oMath>
      </m:oMathPara>
    </w:p>
    <w:p w:rsidR="00AF47D8" w:rsidRDefault="00AF47D8" w:rsidP="00323B76">
      <w:pPr>
        <w:rPr>
          <w:rFonts w:ascii="TimesNewRomanPSMT" w:hAnsi="TimesNewRomanPSMT"/>
        </w:rPr>
      </w:pPr>
    </w:p>
    <w:p w:rsidR="00FC7F65" w:rsidRDefault="00FC7F65" w:rsidP="00FC7F65">
      <w:pPr>
        <w:rPr>
          <w:rFonts w:eastAsiaTheme="minorEastAsia"/>
        </w:rPr>
      </w:pPr>
      <w:r>
        <w:rPr>
          <w:rFonts w:ascii="TimesNewRomanPSMT" w:hAnsi="TimesNewRomanPSMT"/>
        </w:rPr>
        <w:tab/>
      </w:r>
      <w:r w:rsidR="0042443D">
        <w:rPr>
          <w:rFonts w:ascii="TimesNewRomanPSMT" w:hAnsi="TimesNewRomanPSMT"/>
        </w:rPr>
        <w:t>Система</w:t>
      </w:r>
      <w:r>
        <w:rPr>
          <w:rFonts w:ascii="TimesNewRomanPSMT" w:hAnsi="TimesNewRomanPSMT"/>
        </w:rPr>
        <w:t xml:space="preserve"> материальных точек </w:t>
      </w:r>
      <w:r w:rsidRPr="00944168">
        <w:rPr>
          <w:rFonts w:eastAsiaTheme="minorEastAsia"/>
        </w:rPr>
        <w:t>{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,…,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</w:rPr>
          <m:t>, …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 xml:space="preserve">}  </m:t>
        </m:r>
      </m:oMath>
      <w:r w:rsidR="0042443D">
        <w:rPr>
          <w:rFonts w:eastAsiaTheme="minorEastAsia"/>
        </w:rPr>
        <w:t xml:space="preserve">  в данный момент находится  в одном из возможных положений </w:t>
      </w:r>
      <w:r w:rsidR="0042443D" w:rsidRPr="00944168">
        <w:rPr>
          <w:rFonts w:eastAsiaTheme="minorEastAsia"/>
        </w:rPr>
        <w:t>{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,…,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</w:rPr>
          <m:t>, …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 xml:space="preserve">}  .  Она </m:t>
        </m:r>
      </m:oMath>
      <w:r w:rsidR="0042443D">
        <w:rPr>
          <w:rFonts w:eastAsiaTheme="minorEastAsia"/>
        </w:rPr>
        <w:t xml:space="preserve">имеет возможные скорости </w:t>
      </w:r>
      <w:r w:rsidR="0042443D" w:rsidRPr="00944168">
        <w:rPr>
          <w:rFonts w:eastAsiaTheme="minorEastAsia"/>
        </w:rPr>
        <w:t>{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,…,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</w:rPr>
          <m:t>, …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 xml:space="preserve">} , </m:t>
        </m:r>
      </m:oMath>
      <w:r w:rsidR="0042443D">
        <w:rPr>
          <w:rFonts w:eastAsiaTheme="minorEastAsia"/>
        </w:rPr>
        <w:t xml:space="preserve">состоящие из переносных скоростей </w:t>
      </w:r>
      <w:r w:rsidR="0042443D" w:rsidRPr="00944168">
        <w:rPr>
          <w:rFonts w:eastAsiaTheme="minorEastAsia"/>
        </w:rPr>
        <w:t>{</w:t>
      </w:r>
      <m:oMath>
        <m:sSubSup>
          <m:sSubSup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e</m:t>
            </m:r>
          </m:sup>
        </m:sSubSup>
        <m:r>
          <w:rPr>
            <w:rFonts w:ascii="Cambria Math" w:eastAsiaTheme="minorEastAsia" w:hAnsi="Cambria Math"/>
          </w:rPr>
          <m:t>,</m:t>
        </m:r>
        <m:sSubSup>
          <m:sSubSup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e</m:t>
            </m:r>
          </m:sup>
        </m:sSubSup>
        <m:r>
          <w:rPr>
            <w:rFonts w:ascii="Cambria Math" w:eastAsiaTheme="minorEastAsia" w:hAnsi="Cambria Math"/>
          </w:rPr>
          <m:t>,…,</m:t>
        </m:r>
        <m:sSubSup>
          <m:sSubSup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e</m:t>
            </m:r>
          </m:sup>
        </m:sSubSup>
        <m:r>
          <w:rPr>
            <w:rFonts w:ascii="Cambria Math" w:eastAsiaTheme="minorEastAsia" w:hAnsi="Cambria Math"/>
          </w:rPr>
          <m:t>, …</m:t>
        </m:r>
        <m:sSubSup>
          <m:sSubSup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e</m:t>
            </m:r>
          </m:sup>
        </m:sSubSup>
        <m:r>
          <w:rPr>
            <w:rFonts w:ascii="Cambria Math" w:eastAsiaTheme="minorEastAsia" w:hAnsi="Cambria Math"/>
          </w:rPr>
          <m:t>}</m:t>
        </m:r>
      </m:oMath>
      <w:r w:rsidR="0042443D" w:rsidRPr="0042443D">
        <w:rPr>
          <w:rFonts w:eastAsiaTheme="minorEastAsia"/>
        </w:rPr>
        <w:t xml:space="preserve"> </w:t>
      </w:r>
      <w:r w:rsidR="0042443D">
        <w:rPr>
          <w:rFonts w:eastAsiaTheme="minorEastAsia"/>
        </w:rPr>
        <w:t xml:space="preserve">и виртуальных скоростей </w:t>
      </w:r>
      <w:r w:rsidR="0042443D" w:rsidRPr="00944168">
        <w:rPr>
          <w:rFonts w:eastAsiaTheme="minorEastAsia"/>
        </w:rPr>
        <w:t>{</w:t>
      </w:r>
      <m:oMath>
        <m:sSubSup>
          <m:sSubSup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sup>
        </m:sSubSup>
        <m:r>
          <w:rPr>
            <w:rFonts w:ascii="Cambria Math" w:eastAsiaTheme="minorEastAsia" w:hAnsi="Cambria Math"/>
          </w:rPr>
          <m:t>,</m:t>
        </m:r>
        <m:sSubSup>
          <m:sSubSup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sup>
        </m:sSubSup>
        <m:r>
          <w:rPr>
            <w:rFonts w:ascii="Cambria Math" w:eastAsiaTheme="minorEastAsia" w:hAnsi="Cambria Math"/>
          </w:rPr>
          <m:t>,…,</m:t>
        </m:r>
        <m:sSubSup>
          <m:sSubSup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sup>
        </m:sSubSup>
        <m:r>
          <w:rPr>
            <w:rFonts w:ascii="Cambria Math" w:eastAsiaTheme="minorEastAsia" w:hAnsi="Cambria Math"/>
          </w:rPr>
          <m:t>, …</m:t>
        </m:r>
        <m:sSubSup>
          <m:sSubSup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sup>
        </m:sSubSup>
        <m:r>
          <w:rPr>
            <w:rFonts w:ascii="Cambria Math" w:eastAsiaTheme="minorEastAsia" w:hAnsi="Cambria Math"/>
          </w:rPr>
          <m:t>}</m:t>
        </m:r>
      </m:oMath>
      <w:r w:rsidR="00C26A73" w:rsidRPr="00C26A73">
        <w:rPr>
          <w:rFonts w:eastAsiaTheme="minorEastAsia"/>
        </w:rPr>
        <w:t>.</w:t>
      </w:r>
      <w:r w:rsidR="00C26A73">
        <w:rPr>
          <w:rFonts w:eastAsiaTheme="minorEastAsia"/>
        </w:rPr>
        <w:t xml:space="preserve">  </w:t>
      </w:r>
    </w:p>
    <w:p w:rsidR="00C26A73" w:rsidRPr="00C26A73" w:rsidRDefault="00C26A73" w:rsidP="00FC7F65">
      <w:pPr>
        <w:rPr>
          <w:rFonts w:ascii="TimesNewRomanPSMT" w:hAnsi="TimesNewRomanPSMT"/>
        </w:rPr>
      </w:pPr>
    </w:p>
    <w:p w:rsidR="00323B76" w:rsidRPr="00944168" w:rsidRDefault="00B73F8F" w:rsidP="00FC7F65">
      <w:pPr>
        <w:ind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>Вывод дифференциальных уравнений движения</w:t>
      </w:r>
      <w:r w:rsidR="00323B76" w:rsidRPr="00944168">
        <w:rPr>
          <w:rFonts w:ascii="TimesNewRomanPSMT" w:hAnsi="TimesNewRomanPSMT"/>
        </w:rPr>
        <w:t xml:space="preserve"> </w:t>
      </w:r>
      <w:r w:rsidRPr="00944168">
        <w:rPr>
          <w:rFonts w:ascii="TimesNewRomanPSMT" w:hAnsi="TimesNewRomanPSMT"/>
        </w:rPr>
        <w:t>по связ</w:t>
      </w:r>
      <w:r>
        <w:rPr>
          <w:rFonts w:ascii="TimesNewRomanPSMT" w:hAnsi="TimesNewRomanPSMT"/>
        </w:rPr>
        <w:t>ям</w:t>
      </w:r>
      <w:r w:rsidRPr="00944168">
        <w:rPr>
          <w:rFonts w:ascii="TimesNewRomanPSMT" w:hAnsi="TimesNewRomanPSMT"/>
        </w:rPr>
        <w:t xml:space="preserve"> </w:t>
      </w:r>
      <w:r>
        <w:rPr>
          <w:rFonts w:ascii="TimesNewRomanPSMT" w:hAnsi="TimesNewRomanPSMT"/>
        </w:rPr>
        <w:t>представляет основной интерес</w:t>
      </w:r>
      <w:r w:rsidR="008564FB">
        <w:rPr>
          <w:rFonts w:ascii="TimesNewRomanPSMT" w:hAnsi="TimesNewRomanPSMT"/>
        </w:rPr>
        <w:t xml:space="preserve"> при изучении движения системы</w:t>
      </w:r>
      <w:r w:rsidR="00323B76" w:rsidRPr="00944168">
        <w:rPr>
          <w:rFonts w:ascii="TimesNewRomanPSMT" w:hAnsi="TimesNewRomanPSMT"/>
        </w:rPr>
        <w:t>.</w:t>
      </w:r>
    </w:p>
    <w:p w:rsidR="00323B76" w:rsidRPr="00944168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 xml:space="preserve">Векторный метод </w:t>
      </w:r>
      <w:r w:rsidRPr="00944168">
        <w:rPr>
          <w:rFonts w:ascii="TimesNewRomanPSMT" w:hAnsi="TimesNewRomanPSMT"/>
          <w:b/>
          <w:i/>
        </w:rPr>
        <w:t>Ньютона</w:t>
      </w:r>
      <w:r w:rsidRPr="00944168">
        <w:rPr>
          <w:rFonts w:ascii="TimesNewRomanPSMT" w:hAnsi="TimesNewRomanPSMT"/>
        </w:rPr>
        <w:t xml:space="preserve"> позволяет получить </w:t>
      </w:r>
      <w:r w:rsidRPr="00944168">
        <w:rPr>
          <w:rFonts w:ascii="TimesNewRomanPSMT" w:hAnsi="TimesNewRomanPSMT"/>
          <w:b/>
          <w:i/>
        </w:rPr>
        <w:t>полную систему уравнений</w:t>
      </w:r>
      <w:r w:rsidRPr="00944168">
        <w:rPr>
          <w:rFonts w:ascii="TimesNewRomanPSMT" w:hAnsi="TimesNewRomanPSMT"/>
        </w:rPr>
        <w:t xml:space="preserve">, состоящую </w:t>
      </w:r>
      <w:r>
        <w:rPr>
          <w:rFonts w:ascii="TimesNewRomanPSMT" w:hAnsi="TimesNewRomanPSMT"/>
        </w:rPr>
        <w:t>как из</w:t>
      </w:r>
      <w:r w:rsidRPr="00944168">
        <w:rPr>
          <w:rFonts w:ascii="TimesNewRomanPSMT" w:hAnsi="TimesNewRomanPSMT"/>
        </w:rPr>
        <w:t xml:space="preserve"> </w:t>
      </w:r>
      <w:r w:rsidRPr="00944168">
        <w:rPr>
          <w:rFonts w:ascii="TimesNewRomanPSMT" w:hAnsi="TimesNewRomanPSMT"/>
          <w:b/>
          <w:i/>
        </w:rPr>
        <w:t>дифференциальных уравнений</w:t>
      </w:r>
      <w:r w:rsidRPr="00944168">
        <w:rPr>
          <w:rFonts w:ascii="TimesNewRomanPSMT" w:hAnsi="TimesNewRomanPSMT"/>
        </w:rPr>
        <w:t xml:space="preserve"> движения системы по связям,  </w:t>
      </w:r>
      <w:r>
        <w:rPr>
          <w:rFonts w:ascii="TimesNewRomanPSMT" w:hAnsi="TimesNewRomanPSMT"/>
        </w:rPr>
        <w:t>так и</w:t>
      </w:r>
      <w:r w:rsidRPr="00944168">
        <w:rPr>
          <w:rFonts w:ascii="TimesNewRomanPSMT" w:hAnsi="TimesNewRomanPSMT"/>
        </w:rPr>
        <w:t xml:space="preserve"> из </w:t>
      </w:r>
      <w:r w:rsidRPr="00944168">
        <w:rPr>
          <w:rFonts w:ascii="TimesNewRomanPSMT" w:hAnsi="TimesNewRomanPSMT"/>
          <w:b/>
          <w:i/>
        </w:rPr>
        <w:t>уравнений для определения реакций</w:t>
      </w:r>
      <w:r w:rsidRPr="00944168">
        <w:rPr>
          <w:rFonts w:ascii="TimesNewRomanPSMT" w:hAnsi="TimesNewRomanPSMT"/>
        </w:rPr>
        <w:t xml:space="preserve"> связей.  </w:t>
      </w:r>
      <w:r w:rsidR="00B73F8F">
        <w:rPr>
          <w:rFonts w:ascii="TimesNewRomanPSMT" w:hAnsi="TimesNewRomanPSMT"/>
        </w:rPr>
        <w:t>Н</w:t>
      </w:r>
      <w:r w:rsidRPr="00944168">
        <w:rPr>
          <w:rFonts w:ascii="TimesNewRomanPSMT" w:hAnsi="TimesNewRomanPSMT"/>
        </w:rPr>
        <w:t xml:space="preserve">едостатком </w:t>
      </w:r>
      <w:r w:rsidR="00B73F8F">
        <w:rPr>
          <w:rFonts w:ascii="TimesNewRomanPSMT" w:hAnsi="TimesNewRomanPSMT"/>
        </w:rPr>
        <w:t xml:space="preserve">метода </w:t>
      </w:r>
      <w:r>
        <w:rPr>
          <w:rFonts w:ascii="TimesNewRomanPSMT" w:hAnsi="TimesNewRomanPSMT"/>
        </w:rPr>
        <w:t>можно считать</w:t>
      </w:r>
      <w:r w:rsidRPr="00944168">
        <w:rPr>
          <w:rFonts w:ascii="TimesNewRomanPSMT" w:hAnsi="TimesNewRomanPSMT"/>
        </w:rPr>
        <w:t xml:space="preserve"> векторный характер и </w:t>
      </w:r>
      <w:r>
        <w:rPr>
          <w:rFonts w:ascii="TimesNewRomanPSMT" w:hAnsi="TimesNewRomanPSMT"/>
        </w:rPr>
        <w:t>«</w:t>
      </w:r>
      <w:r w:rsidRPr="00944168">
        <w:rPr>
          <w:rFonts w:ascii="TimesNewRomanPSMT" w:hAnsi="TimesNewRomanPSMT"/>
        </w:rPr>
        <w:t>избыточность</w:t>
      </w:r>
      <w:r>
        <w:rPr>
          <w:rFonts w:ascii="TimesNewRomanPSMT" w:hAnsi="TimesNewRomanPSMT"/>
        </w:rPr>
        <w:t>» уравнений</w:t>
      </w:r>
      <w:r w:rsidRPr="00944168">
        <w:rPr>
          <w:rFonts w:ascii="TimesNewRomanPSMT" w:hAnsi="TimesNewRomanPSMT"/>
        </w:rPr>
        <w:t xml:space="preserve">. </w:t>
      </w:r>
      <w:r>
        <w:rPr>
          <w:rFonts w:ascii="TimesNewRomanPSMT" w:hAnsi="TimesNewRomanPSMT"/>
        </w:rPr>
        <w:t>Ведь</w:t>
      </w:r>
      <w:r w:rsidRPr="00944168">
        <w:rPr>
          <w:rFonts w:ascii="TimesNewRomanPSMT" w:hAnsi="TimesNewRomanPSMT"/>
        </w:rPr>
        <w:t xml:space="preserve"> вычисления удобнее вести в скалярном виде, </w:t>
      </w:r>
      <w:r>
        <w:rPr>
          <w:rFonts w:ascii="TimesNewRomanPSMT" w:hAnsi="TimesNewRomanPSMT"/>
        </w:rPr>
        <w:t xml:space="preserve">а </w:t>
      </w:r>
      <w:r w:rsidR="00B73F8F">
        <w:rPr>
          <w:rFonts w:ascii="TimesNewRomanPSMT" w:hAnsi="TimesNewRomanPSMT"/>
        </w:rPr>
        <w:t xml:space="preserve">главный </w:t>
      </w:r>
      <w:r w:rsidRPr="00944168">
        <w:rPr>
          <w:rFonts w:ascii="TimesNewRomanPSMT" w:hAnsi="TimesNewRomanPSMT"/>
        </w:rPr>
        <w:t xml:space="preserve">интерес часто представляют только дифференциальные уравнения движения системы по связям.  </w:t>
      </w:r>
    </w:p>
    <w:p w:rsidR="00323B76" w:rsidRPr="00944168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>Аналитический метод</w:t>
      </w:r>
      <w:r w:rsidRPr="00944168">
        <w:rPr>
          <w:rFonts w:ascii="TimesNewRomanPSMT" w:hAnsi="TimesNewRomanPSMT"/>
          <w:b/>
          <w:i/>
        </w:rPr>
        <w:t xml:space="preserve"> Лагранжа</w:t>
      </w:r>
      <w:r w:rsidRPr="00944168">
        <w:rPr>
          <w:rFonts w:ascii="TimesNewRomanPSMT" w:hAnsi="TimesNewRomanPSMT"/>
        </w:rPr>
        <w:t xml:space="preserve"> </w:t>
      </w:r>
      <w:r>
        <w:rPr>
          <w:rFonts w:ascii="TimesNewRomanPSMT" w:hAnsi="TimesNewRomanPSMT"/>
        </w:rPr>
        <w:t xml:space="preserve">является скалярным и </w:t>
      </w:r>
      <w:r w:rsidRPr="00944168">
        <w:rPr>
          <w:rFonts w:ascii="TimesNewRomanPSMT" w:hAnsi="TimesNewRomanPSMT"/>
        </w:rPr>
        <w:t>ограничивается получением только дифф</w:t>
      </w:r>
      <w:r>
        <w:rPr>
          <w:rFonts w:ascii="TimesNewRomanPSMT" w:hAnsi="TimesNewRomanPSMT"/>
        </w:rPr>
        <w:t>еренциальных уравнений движения.  Он</w:t>
      </w:r>
      <w:r w:rsidRPr="00944168">
        <w:rPr>
          <w:rFonts w:ascii="TimesNewRomanPSMT" w:hAnsi="TimesNewRomanPSMT"/>
          <w:i/>
        </w:rPr>
        <w:t xml:space="preserve"> </w:t>
      </w:r>
      <w:r w:rsidRPr="00944168">
        <w:rPr>
          <w:rFonts w:ascii="TimesNewRomanPSMT" w:hAnsi="TimesNewRomanPSMT"/>
        </w:rPr>
        <w:t xml:space="preserve">основан на </w:t>
      </w:r>
      <w:r w:rsidR="00B73F8F">
        <w:rPr>
          <w:rFonts w:ascii="TimesNewRomanPSMT" w:hAnsi="TimesNewRomanPSMT"/>
        </w:rPr>
        <w:t>трех</w:t>
      </w:r>
      <w:r w:rsidRPr="00944168">
        <w:rPr>
          <w:rFonts w:ascii="TimesNewRomanPSMT" w:hAnsi="TimesNewRomanPSMT"/>
        </w:rPr>
        <w:t xml:space="preserve"> идеях:</w:t>
      </w:r>
    </w:p>
    <w:p w:rsidR="00323B76" w:rsidRPr="00944168" w:rsidRDefault="00323B76" w:rsidP="00323B76">
      <w:pPr>
        <w:pStyle w:val="a6"/>
        <w:numPr>
          <w:ilvl w:val="0"/>
          <w:numId w:val="24"/>
        </w:numPr>
        <w:ind w:left="851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>Рассматрива</w:t>
      </w:r>
      <w:r>
        <w:rPr>
          <w:rFonts w:ascii="TimesNewRomanPSMT" w:hAnsi="TimesNewRomanPSMT"/>
        </w:rPr>
        <w:t>ются</w:t>
      </w:r>
      <w:r w:rsidRPr="00944168">
        <w:rPr>
          <w:rFonts w:ascii="TimesNewRomanPSMT" w:hAnsi="TimesNewRomanPSMT"/>
        </w:rPr>
        <w:t xml:space="preserve"> только идеальные связи,  реакции которых</w:t>
      </w:r>
      <w:r>
        <w:rPr>
          <w:rFonts w:ascii="TimesNewRomanPSMT" w:hAnsi="TimesNewRomanPSMT"/>
        </w:rPr>
        <w:t xml:space="preserve">, </w:t>
      </w:r>
      <w:r w:rsidR="00C26A73">
        <w:rPr>
          <w:rFonts w:ascii="TimesNewRomanPSMT" w:hAnsi="TimesNewRomanPSMT"/>
        </w:rPr>
        <w:t>не имеют мощности (</w:t>
      </w:r>
      <w:r>
        <w:rPr>
          <w:rFonts w:ascii="TimesNewRomanPSMT" w:hAnsi="TimesNewRomanPSMT"/>
        </w:rPr>
        <w:t>например,</w:t>
      </w:r>
      <w:r w:rsidRPr="00944168">
        <w:rPr>
          <w:rFonts w:ascii="TimesNewRomanPSMT" w:hAnsi="TimesNewRomanPSMT"/>
        </w:rPr>
        <w:t xml:space="preserve"> перпендикулярны связя</w:t>
      </w:r>
      <w:proofErr w:type="gramStart"/>
      <w:r w:rsidRPr="00944168">
        <w:rPr>
          <w:rFonts w:ascii="TimesNewRomanPSMT" w:hAnsi="TimesNewRomanPSMT"/>
        </w:rPr>
        <w:t>м</w:t>
      </w:r>
      <w:r w:rsidR="008564FB">
        <w:rPr>
          <w:rFonts w:ascii="TimesNewRomanPSMT" w:hAnsi="TimesNewRomanPSMT"/>
        </w:rPr>
        <w:t>-</w:t>
      </w:r>
      <w:proofErr w:type="gramEnd"/>
      <w:r w:rsidR="008564FB">
        <w:rPr>
          <w:rFonts w:ascii="TimesNewRomanPSMT" w:hAnsi="TimesNewRomanPSMT"/>
        </w:rPr>
        <w:t xml:space="preserve"> Рис.2</w:t>
      </w:r>
      <w:r w:rsidR="00C26A73">
        <w:rPr>
          <w:rFonts w:ascii="TimesNewRomanPSMT" w:hAnsi="TimesNewRomanPSMT"/>
        </w:rPr>
        <w:t>)</w:t>
      </w:r>
      <w:r w:rsidRPr="00944168">
        <w:rPr>
          <w:rFonts w:ascii="TimesNewRomanPSMT" w:hAnsi="TimesNewRomanPSMT"/>
        </w:rPr>
        <w:t xml:space="preserve">.  </w:t>
      </w:r>
    </w:p>
    <w:p w:rsidR="00323B76" w:rsidRPr="00944168" w:rsidRDefault="00B73F8F" w:rsidP="00323B76">
      <w:pPr>
        <w:pStyle w:val="a6"/>
        <w:numPr>
          <w:ilvl w:val="0"/>
          <w:numId w:val="24"/>
        </w:numPr>
        <w:ind w:left="851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Уравнения </w:t>
      </w:r>
      <w:r w:rsidRPr="00944168">
        <w:rPr>
          <w:rFonts w:ascii="TimesNewRomanPSMT" w:hAnsi="TimesNewRomanPSMT"/>
        </w:rPr>
        <w:t xml:space="preserve">Ньютона </w:t>
      </w:r>
      <w:r>
        <w:rPr>
          <w:rFonts w:ascii="TimesNewRomanPSMT" w:hAnsi="TimesNewRomanPSMT"/>
        </w:rPr>
        <w:t>с</w:t>
      </w:r>
      <w:r w:rsidRPr="00944168">
        <w:rPr>
          <w:rFonts w:ascii="TimesNewRomanPSMT" w:hAnsi="TimesNewRomanPSMT"/>
        </w:rPr>
        <w:t>калярно умнож</w:t>
      </w:r>
      <w:r>
        <w:rPr>
          <w:rFonts w:ascii="TimesNewRomanPSMT" w:hAnsi="TimesNewRomanPSMT"/>
        </w:rPr>
        <w:t xml:space="preserve">аются </w:t>
      </w:r>
      <w:r w:rsidR="00323B76" w:rsidRPr="00944168">
        <w:rPr>
          <w:rFonts w:ascii="TimesNewRomanPSMT" w:hAnsi="TimesNewRomanPSMT"/>
        </w:rPr>
        <w:t>на вектор</w:t>
      </w:r>
      <w:r>
        <w:rPr>
          <w:rFonts w:ascii="TimesNewRomanPSMT" w:hAnsi="TimesNewRomanPSMT"/>
        </w:rPr>
        <w:t>ы</w:t>
      </w:r>
      <w:r w:rsidR="00323B76" w:rsidRPr="00944168">
        <w:rPr>
          <w:rFonts w:ascii="TimesNewRomanPSMT" w:hAnsi="TimesNewRomanPSMT"/>
        </w:rPr>
        <w:t xml:space="preserve"> виртуальной скорости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sub>
        </m:sSub>
      </m:oMath>
      <w:r w:rsidR="00323B76" w:rsidRPr="00944168">
        <w:rPr>
          <w:rFonts w:ascii="TimesNewRomanPSMT" w:hAnsi="TimesNewRomanPSMT"/>
        </w:rPr>
        <w:t xml:space="preserve">. </w:t>
      </w:r>
    </w:p>
    <w:p w:rsidR="00323B76" w:rsidRPr="00944168" w:rsidRDefault="00323B76" w:rsidP="00323B76">
      <w:pPr>
        <w:ind w:left="708" w:firstLine="143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>Такое умножение:</w:t>
      </w:r>
    </w:p>
    <w:p w:rsidR="00323B76" w:rsidRPr="00944168" w:rsidRDefault="00323B76" w:rsidP="00323B76">
      <w:pPr>
        <w:pStyle w:val="a6"/>
        <w:numPr>
          <w:ilvl w:val="0"/>
          <w:numId w:val="25"/>
        </w:numPr>
        <w:ind w:left="1418" w:hanging="284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>приводит к скалярной форме уравнени</w:t>
      </w:r>
      <w:r w:rsidR="00C26A73">
        <w:rPr>
          <w:rFonts w:ascii="TimesNewRomanPSMT" w:hAnsi="TimesNewRomanPSMT"/>
        </w:rPr>
        <w:t>й</w:t>
      </w:r>
      <w:r w:rsidRPr="00944168">
        <w:rPr>
          <w:rFonts w:ascii="TimesNewRomanPSMT" w:hAnsi="TimesNewRomanPSMT"/>
        </w:rPr>
        <w:t xml:space="preserve">, </w:t>
      </w:r>
    </w:p>
    <w:p w:rsidR="00323B76" w:rsidRPr="00944168" w:rsidRDefault="00C26A73" w:rsidP="00323B76">
      <w:pPr>
        <w:pStyle w:val="a6"/>
        <w:numPr>
          <w:ilvl w:val="0"/>
          <w:numId w:val="25"/>
        </w:numPr>
        <w:tabs>
          <w:tab w:val="left" w:pos="1560"/>
        </w:tabs>
        <w:ind w:left="709" w:firstLine="425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исключает идеальные реакции </w:t>
      </w:r>
      <w:proofErr w:type="gramStart"/>
      <w:r>
        <w:rPr>
          <w:rFonts w:ascii="TimesNewRomanPSMT" w:hAnsi="TimesNewRomanPSMT"/>
        </w:rPr>
        <w:t>(</w:t>
      </w:r>
      <w:r w:rsidR="00323B76" w:rsidRPr="00944168">
        <w:rPr>
          <w:rFonts w:ascii="TimesNewRomanPSMT" w:hAnsi="TimesNewRomanPSMT"/>
        </w:rPr>
        <w:t xml:space="preserve"> </w:t>
      </w:r>
      <m:oMath>
        <w:proofErr w:type="gramEnd"/>
        <m:r>
          <m:rPr>
            <m:sty m:val="bi"/>
          </m:rPr>
          <w:rPr>
            <w:rFonts w:ascii="Cambria Math" w:hAnsi="Cambria Math"/>
          </w:rPr>
          <m:t>R∙</m:t>
        </m:r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 xml:space="preserve">0,   но  </m:t>
        </m:r>
        <m:r>
          <m:rPr>
            <m:sty m:val="bi"/>
          </m:rPr>
          <w:rPr>
            <w:rFonts w:ascii="Cambria Math" w:hAnsi="Cambria Math"/>
          </w:rPr>
          <m:t>R∙V≠</m:t>
        </m:r>
        <m:r>
          <w:rPr>
            <w:rFonts w:ascii="Cambria Math" w:hAnsi="Cambria Math"/>
          </w:rPr>
          <m:t xml:space="preserve">0 , Рис.2) </m:t>
        </m:r>
      </m:oMath>
    </w:p>
    <w:p w:rsidR="00C92DBE" w:rsidRDefault="00323B76" w:rsidP="00323B76">
      <w:pPr>
        <w:ind w:left="567" w:firstLine="568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>с) дает проекцию уравнени</w:t>
      </w:r>
      <w:r w:rsidR="00C26A73">
        <w:rPr>
          <w:rFonts w:ascii="TimesNewRomanPSMT" w:hAnsi="TimesNewRomanPSMT"/>
        </w:rPr>
        <w:t>й</w:t>
      </w:r>
      <w:r w:rsidRPr="00944168">
        <w:rPr>
          <w:rFonts w:ascii="TimesNewRomanPSMT" w:hAnsi="TimesNewRomanPSMT"/>
        </w:rPr>
        <w:t xml:space="preserve"> Ньютона, </w:t>
      </w:r>
      <w:proofErr w:type="gramStart"/>
      <w:r w:rsidRPr="00944168">
        <w:rPr>
          <w:rFonts w:ascii="TimesNewRomanPSMT" w:hAnsi="TimesNewRomanPSMT"/>
        </w:rPr>
        <w:t>которая</w:t>
      </w:r>
      <w:proofErr w:type="gramEnd"/>
      <w:r w:rsidRPr="00944168">
        <w:rPr>
          <w:rFonts w:ascii="TimesNewRomanPSMT" w:hAnsi="TimesNewRomanPSMT"/>
        </w:rPr>
        <w:t xml:space="preserve"> не зависит от виртуальных</w:t>
      </w:r>
    </w:p>
    <w:p w:rsidR="00323B76" w:rsidRDefault="00220FDC" w:rsidP="00323B76">
      <w:pPr>
        <w:ind w:left="567" w:firstLine="568"/>
        <w:rPr>
          <w:rFonts w:ascii="TimesNewRomanPSMT" w:hAnsi="TimesNewRomanPSMT"/>
        </w:rPr>
      </w:pPr>
      <w:r>
        <w:rPr>
          <w:rFonts w:ascii="TimesNewRomanPSMT" w:hAnsi="TimesNewRomanPSMT"/>
          <w:noProof/>
        </w:rPr>
        <w:pict>
          <v:group id="_x0000_s1487" style="position:absolute;left:0;text-align:left;margin-left:285.95pt;margin-top:8.2pt;width:212.7pt;height:133.65pt;z-index:251725312" coordorigin="5733,10094" coordsize="4254,2673">
            <v:group id="_x0000_s1400" style="position:absolute;left:6320;top:10811;width:1150;height:1748" coordorigin="6829,4079" coordsize="1062,1630" o:regroupid="5">
              <v:shape id="_x0000_s1401" type="#_x0000_t202" style="position:absolute;left:7426;top:4079;width:418;height:418" filled="f" stroked="f">
                <v:textbox>
                  <w:txbxContent>
                    <w:p w:rsidR="00AE085B" w:rsidRPr="009A59F5" w:rsidRDefault="00AE085B" w:rsidP="00323B76"/>
                  </w:txbxContent>
                </v:textbox>
              </v:shape>
              <v:shape id="_x0000_s1402" type="#_x0000_t202" style="position:absolute;left:6829;top:5167;width:1062;height:542" filled="f" stroked="f">
                <v:textbox>
                  <w:txbxContent>
                    <w:p w:rsidR="00AE085B" w:rsidRPr="00203D06" w:rsidRDefault="00AE085B" w:rsidP="00323B76">
                      <w:pPr>
                        <w:rPr>
                          <w:lang w:val="en-US"/>
                        </w:rPr>
                      </w:pPr>
                      <w:r>
                        <w:t>Рис.</w:t>
                      </w:r>
                      <w:r>
                        <w:rPr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v:group>
            <v:shape id="_x0000_s1399" type="#_x0000_t202" style="position:absolute;left:9187;top:11355;width:800;height:647" o:regroupid="6" filled="f" stroked="f">
              <v:textbox style="mso-next-textbox:#_x0000_s1399">
                <w:txbxContent>
                  <w:p w:rsidR="00AE085B" w:rsidRPr="00850C48" w:rsidRDefault="00AE085B" w:rsidP="00323B76">
                    <w:pPr>
                      <w:rPr>
                        <w:oMath/>
                        <w:rFonts w:ascii="Cambria Math" w:hAnsi="Cambria Math"/>
                        <w:lang w:val="en-US"/>
                      </w:rPr>
                    </w:pPr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n-US"/>
                          </w:rPr>
                          <m:t>w</m:t>
                        </m:r>
                      </m:oMath>
                    </m:oMathPara>
                  </w:p>
                </w:txbxContent>
              </v:textbox>
            </v:shape>
            <v:shape id="_x0000_s1373" type="#_x0000_t202" style="position:absolute;left:8935;top:10475;width:881;height:512" o:regroupid="7" filled="f" stroked="f">
              <v:textbox style="mso-next-textbox:#_x0000_s1373">
                <w:txbxContent>
                  <w:p w:rsidR="00AE085B" w:rsidRPr="008564FB" w:rsidRDefault="00AE085B" w:rsidP="008564FB"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_x0000_s1374" type="#_x0000_t32" style="position:absolute;left:8935;top:11917;width:252;height:63" o:connectortype="straight" o:regroupid="7">
              <v:stroke endarrow="block"/>
            </v:shape>
            <v:shape id="_x0000_s1375" type="#_x0000_t32" style="position:absolute;left:5735;top:12163;width:185;height:242;flip:x" o:connectortype="straight" o:regroupid="7">
              <v:stroke endarrow="block"/>
            </v:shape>
            <v:shape id="_x0000_s1377" type="#_x0000_t202" style="position:absolute;left:8794;top:11878;width:648;height:486" o:regroupid="7" filled="f" stroked="f">
              <v:textbox style="mso-next-textbox:#_x0000_s1377">
                <w:txbxContent>
                  <w:p w:rsidR="00AE085B" w:rsidRPr="003774E2" w:rsidRDefault="00AE085B" w:rsidP="00323B76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378" style="position:absolute;flip:y" from="6640,10884" to="7224,11270" o:regroupid="7"/>
            <v:line id="_x0000_s1379" style="position:absolute" from="6640,11270" to="7419,11270" o:regroupid="7"/>
            <v:line id="_x0000_s1380" style="position:absolute" from="7224,10884" to="8002,10885" o:regroupid="7"/>
            <v:line id="_x0000_s1381" style="position:absolute;flip:y" from="7419,10884" to="8002,11270" o:regroupid="7"/>
            <v:shape id="_x0000_s1382" type="#_x0000_t19" style="position:absolute;left:5920;top:10699;width:2787;height:1851;rotation:-1666464fd" coordsize="41206,29584" o:regroupid="7" adj="-10170510,1421619,19606" path="wr-1994,,41206,43200,,12536,39676,29584nfewr-1994,,41206,43200,,12536,39676,29584l19606,21600nsxe">
              <v:path o:connectlocs="0,12536;39676,29584;19606,21600"/>
            </v:shape>
            <v:shape id="_x0000_s1383" type="#_x0000_t19" style="position:absolute;left:7753;top:11893;width:1230;height:772;flip:x" coordsize="22708,21600" o:regroupid="7" adj="-6933905,-2545057,5882" path="wr-15718,,27482,43200,,816,22708,8055nfewr-15718,,27482,43200,,816,22708,8055l5882,21600nsxe">
              <v:path o:connectlocs="0,816;22708,8055;5882,21600"/>
            </v:shape>
            <v:line id="_x0000_s1384" style="position:absolute;flip:y" from="7211,10305" to="7212,11077" o:regroupid="7">
              <v:stroke endarrow="block"/>
            </v:line>
            <v:shape id="_x0000_s1385" type="#_x0000_t202" style="position:absolute;left:6391;top:10094;width:950;height:580" o:regroupid="7" filled="f" stroked="f">
              <v:textbox style="mso-next-textbox:#_x0000_s1385">
                <w:txbxContent>
                  <w:p w:rsidR="00AE085B" w:rsidRPr="00431211" w:rsidRDefault="00AE085B" w:rsidP="00323B76">
                    <w:pPr>
                      <w:rPr>
                        <w:oMath/>
                        <w:rFonts w:ascii="Cambria Math" w:hAnsi="Cambria Math"/>
                        <w:lang w:val="en-US"/>
                      </w:rPr>
                    </w:pPr>
                    <w:proofErr w:type="gramStart"/>
                    <w:r>
                      <w:rPr>
                        <w:b/>
                        <w:lang w:val="en-US"/>
                      </w:rPr>
                      <w:t>R</w:t>
                    </w:r>
                    <w:r>
                      <w:rPr>
                        <w:b/>
                      </w:rPr>
                      <w:t>(</w:t>
                    </w:r>
                    <m:oMath>
                      <w:proofErr w:type="gramEnd"/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)</m:t>
                      </m:r>
                    </m:oMath>
                  </w:p>
                  <w:p w:rsidR="00AE085B" w:rsidRPr="00541288" w:rsidRDefault="00AE085B" w:rsidP="00323B76">
                    <w:pPr>
                      <w:rPr>
                        <w:b/>
                      </w:rPr>
                    </w:pPr>
                  </w:p>
                </w:txbxContent>
              </v:textbox>
            </v:shape>
            <v:shape id="_x0000_s1386" type="#_x0000_t19" style="position:absolute;left:5993;top:11634;width:1557;height:1133;rotation:-2524511fd" coordsize="27577,21829" o:regroupid="7" adj="-6951004,39755,5977" path="wr-15623,,27577,43200,,843,27576,21829nfewr-15623,,27577,43200,,843,27576,21829l5977,21600nsxe">
              <v:path o:connectlocs="0,843;27576,21829;5977,21600"/>
            </v:shape>
            <v:shape id="_x0000_s1388" type="#_x0000_t202" style="position:absolute;left:7883;top:10285;width:1052;height:579" o:regroupid="7" filled="f" stroked="f">
              <v:textbox style="mso-next-textbox:#_x0000_s1388">
                <w:txbxContent>
                  <w:p w:rsidR="00AE085B" w:rsidRPr="00983CFB" w:rsidRDefault="00AE085B" w:rsidP="00983CFB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w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_x0000_s1389" type="#_x0000_t202" style="position:absolute;left:5733;top:12099;width:647;height:462" o:regroupid="7" filled="f" stroked="f">
              <v:textbox style="mso-next-textbox:#_x0000_s1389">
                <w:txbxContent>
                  <w:p w:rsidR="00AE085B" w:rsidRPr="003774E2" w:rsidRDefault="00AE085B" w:rsidP="00323B76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90" type="#_x0000_t19" style="position:absolute;left:6818;top:10987;width:1230;height:772;flip:x" coordsize="22708,21600" o:regroupid="7" adj="-6933905,-2545057,5882" path="wr-15718,,27482,43200,,816,22708,8055nfewr-15718,,27482,43200,,816,22708,8055l5882,21600nsxe">
              <v:path o:connectlocs="0,816;22708,8055;5882,21600"/>
            </v:shape>
            <v:shape id="_x0000_s1391" type="#_x0000_t202" style="position:absolute;left:7940;top:10864;width:647;height:708" o:regroupid="7" filled="f" stroked="f">
              <v:textbox style="mso-next-textbox:#_x0000_s1391">
                <w:txbxContent>
                  <w:p w:rsidR="00AE085B" w:rsidRPr="003774E2" w:rsidRDefault="00AE085B" w:rsidP="00323B76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92" type="#_x0000_t32" style="position:absolute;left:7850;top:10987;width:251;height:63" o:connectortype="straight" o:regroupid="7">
              <v:stroke endarrow="block"/>
            </v:shape>
            <v:shape id="_x0000_s1393" type="#_x0000_t32" style="position:absolute;left:7186;top:10475;width:2170;height:590;flip:y" o:connectortype="straight" o:regroupid="7">
              <v:stroke endarrow="block"/>
            </v:shape>
            <v:shape id="_x0000_s1394" type="#_x0000_t32" style="position:absolute;left:7212;top:11077;width:1572;height:392" o:connectortype="straight" o:regroupid="7">
              <v:stroke dashstyle="longDash"/>
            </v:shape>
            <v:shape id="_x0000_s1395" type="#_x0000_t32" style="position:absolute;left:8784;top:11479;width:488;height:144" o:connectortype="straight" o:regroupid="7">
              <v:stroke endarrow="block"/>
            </v:shape>
            <v:shape id="_x0000_s1397" type="#_x0000_t32" style="position:absolute;left:8864;top:10593;width:403;height:1030;flip:x y" o:connectortype="straight" o:regroupid="7" strokeweight=".25pt">
              <v:stroke dashstyle="longDash"/>
            </v:shape>
            <w10:wrap type="square"/>
          </v:group>
        </w:pict>
      </w:r>
      <w:r w:rsidR="00323B76" w:rsidRPr="00944168">
        <w:rPr>
          <w:rFonts w:ascii="TimesNewRomanPSMT" w:hAnsi="TimesNewRomanPSMT"/>
        </w:rPr>
        <w:t xml:space="preserve"> </w:t>
      </w:r>
      <w:r w:rsidR="00C92DBE">
        <w:rPr>
          <w:rFonts w:ascii="TimesNewRomanPSMT" w:hAnsi="TimesNewRomanPSMT"/>
        </w:rPr>
        <w:t xml:space="preserve">       </w:t>
      </w:r>
      <w:r w:rsidR="00323B76" w:rsidRPr="00944168">
        <w:rPr>
          <w:rFonts w:ascii="TimesNewRomanPSMT" w:hAnsi="TimesNewRomanPSMT"/>
        </w:rPr>
        <w:t xml:space="preserve">скоростей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sub>
        </m:sSub>
      </m:oMath>
      <w:r w:rsidR="00323B76" w:rsidRPr="00944168">
        <w:rPr>
          <w:rFonts w:ascii="TimesNewRomanPSMT" w:hAnsi="TimesNewRomanPSMT"/>
        </w:rPr>
        <w:t xml:space="preserve">.  </w:t>
      </w:r>
    </w:p>
    <w:p w:rsidR="00323B76" w:rsidRPr="00944168" w:rsidRDefault="00220FDC" w:rsidP="00323B76">
      <w:pPr>
        <w:rPr>
          <w:rFonts w:ascii="TimesNewRomanPSMT" w:hAnsi="TimesNewRomanPSMT"/>
        </w:rPr>
      </w:pPr>
      <w:r>
        <w:rPr>
          <w:rFonts w:ascii="TimesNewRomanPSMT" w:hAnsi="TimesNewRomanPSMT"/>
          <w:noProof/>
        </w:rPr>
        <w:pict>
          <v:shape id="_x0000_s1396" type="#_x0000_t202" style="position:absolute;margin-left:425.55pt;margin-top:47.85pt;width:32.35pt;height:35.4pt;z-index:251723264" o:regroupid="7" filled="f" stroked="f">
            <v:textbox style="mso-next-textbox:#_x0000_s1396">
              <w:txbxContent>
                <w:p w:rsidR="00AE085B" w:rsidRPr="008564FB" w:rsidRDefault="00AE085B" w:rsidP="008564FB"/>
              </w:txbxContent>
            </v:textbox>
          </v:shape>
        </w:pict>
      </w:r>
      <w:r>
        <w:rPr>
          <w:rFonts w:ascii="TimesNewRomanPSMT" w:hAnsi="TimesNewRomanPSMT"/>
          <w:noProof/>
        </w:rPr>
        <w:pict>
          <v:shape id="_x0000_s1387" type="#_x0000_t202" style="position:absolute;margin-left:315.05pt;margin-top:39.1pt;width:99.55pt;height:28.95pt;z-index:251714048" o:regroupid="7" filled="f" stroked="f">
            <v:textbox style="mso-next-textbox:#_x0000_s1387">
              <w:txbxContent>
                <w:p w:rsidR="00AE085B" w:rsidRPr="00FA799E" w:rsidRDefault="00AE085B" w:rsidP="00323B76"/>
              </w:txbxContent>
            </v:textbox>
          </v:shape>
        </w:pict>
      </w:r>
      <w:r w:rsidR="00323B76" w:rsidRPr="00944168">
        <w:rPr>
          <w:rFonts w:ascii="TimesNewRomanPSMT" w:hAnsi="TimesNewRomanPSMT"/>
        </w:rPr>
        <w:t xml:space="preserve">Действительно, согласно закону Ньютона полное ускорение </w:t>
      </w:r>
      <m:oMath>
        <m:r>
          <m:rPr>
            <m:sty m:val="bi"/>
          </m:rPr>
          <w:rPr>
            <w:rFonts w:ascii="Cambria Math" w:eastAsiaTheme="minorEastAsia" w:hAnsi="Cambria Math"/>
          </w:rPr>
          <m:t>w</m:t>
        </m:r>
      </m:oMath>
      <w:r w:rsidR="00323B76" w:rsidRPr="00944168">
        <w:rPr>
          <w:rFonts w:ascii="TimesNewRomanPSMT" w:hAnsi="TimesNewRomanPSMT"/>
          <w:b/>
        </w:rPr>
        <w:t xml:space="preserve"> </w:t>
      </w:r>
      <w:r w:rsidR="00323B76" w:rsidRPr="00944168">
        <w:rPr>
          <w:rFonts w:ascii="TimesNewRomanPSMT" w:hAnsi="TimesNewRomanPSMT"/>
        </w:rPr>
        <w:t>зависит</w:t>
      </w:r>
      <w:r w:rsidR="00323B76" w:rsidRPr="00944168">
        <w:rPr>
          <w:rFonts w:ascii="TimesNewRomanPSMT" w:hAnsi="TimesNewRomanPSMT"/>
          <w:b/>
        </w:rPr>
        <w:t xml:space="preserve"> </w:t>
      </w:r>
      <w:r w:rsidR="00323B76" w:rsidRPr="00944168">
        <w:rPr>
          <w:rFonts w:ascii="TimesNewRomanPSMT" w:hAnsi="TimesNewRomanPSMT"/>
        </w:rPr>
        <w:t xml:space="preserve">от реакции </w:t>
      </w:r>
      <m:oMath>
        <m:r>
          <m:rPr>
            <m:sty m:val="bi"/>
          </m:rPr>
          <w:rPr>
            <w:rFonts w:ascii="Cambria Math" w:eastAsiaTheme="minorEastAsia" w:hAnsi="Cambria Math"/>
          </w:rPr>
          <m:t>R</m:t>
        </m:r>
      </m:oMath>
      <w:proofErr w:type="gramStart"/>
      <w:r w:rsidR="00323B76" w:rsidRPr="00944168">
        <w:rPr>
          <w:rFonts w:ascii="TimesNewRomanPSMT" w:hAnsi="TimesNewRomanPSMT"/>
        </w:rPr>
        <w:t xml:space="preserve"> </w:t>
      </w:r>
      <w:r w:rsidR="00323B76">
        <w:rPr>
          <w:rFonts w:ascii="TimesNewRomanPSMT" w:hAnsi="TimesNewRomanPSMT"/>
        </w:rPr>
        <w:t>,</w:t>
      </w:r>
      <w:proofErr w:type="gramEnd"/>
      <w:r w:rsidR="00323B76" w:rsidRPr="00944168">
        <w:rPr>
          <w:rFonts w:ascii="TimesNewRomanPSMT" w:hAnsi="TimesNewRomanPSMT"/>
        </w:rPr>
        <w:t xml:space="preserve"> </w:t>
      </w:r>
      <w:r w:rsidR="00323B76">
        <w:rPr>
          <w:rFonts w:ascii="TimesNewRomanPSMT" w:hAnsi="TimesNewRomanPSMT"/>
        </w:rPr>
        <w:t>которая, в свою очередь</w:t>
      </w:r>
      <w:r w:rsidR="008564FB">
        <w:rPr>
          <w:rFonts w:ascii="TimesNewRomanPSMT" w:hAnsi="TimesNewRomanPSMT"/>
        </w:rPr>
        <w:t>,</w:t>
      </w:r>
      <w:r w:rsidR="00323B76">
        <w:rPr>
          <w:rFonts w:ascii="TimesNewRomanPSMT" w:hAnsi="TimesNewRomanPSMT"/>
        </w:rPr>
        <w:t xml:space="preserve"> </w:t>
      </w:r>
      <w:r w:rsidR="00323B76" w:rsidRPr="00944168">
        <w:rPr>
          <w:rFonts w:ascii="TimesNewRomanPSMT" w:hAnsi="TimesNewRomanPSMT"/>
        </w:rPr>
        <w:t xml:space="preserve">зависит от виртуальной скорости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sub>
        </m:sSub>
      </m:oMath>
      <w:r w:rsidR="00323B76" w:rsidRPr="00944168">
        <w:rPr>
          <w:rFonts w:ascii="TimesNewRomanPSMT" w:hAnsi="TimesNewRomanPSMT"/>
          <w:b/>
        </w:rPr>
        <w:t xml:space="preserve"> </w:t>
      </w:r>
      <w:r w:rsidR="00323B76" w:rsidRPr="00944168">
        <w:rPr>
          <w:rFonts w:ascii="TimesNewRomanPSMT" w:hAnsi="TimesNewRomanPSMT"/>
        </w:rPr>
        <w:t>(вспомним реакцию моста на автомобиль)</w:t>
      </w:r>
      <w:r w:rsidR="00323B76" w:rsidRPr="00944168">
        <w:rPr>
          <w:rFonts w:ascii="TimesNewRomanPSMT" w:hAnsi="TimesNewRomanPSMT"/>
          <w:b/>
        </w:rPr>
        <w:t>.</w:t>
      </w:r>
      <w:r w:rsidR="00323B76" w:rsidRPr="00944168">
        <w:rPr>
          <w:rFonts w:ascii="TimesNewRomanPSMT" w:hAnsi="TimesNewRomanPSMT"/>
        </w:rPr>
        <w:t xml:space="preserve">  Значит, </w:t>
      </w:r>
      <m:oMath>
        <m:r>
          <m:rPr>
            <m:sty m:val="bi"/>
          </m:rPr>
          <w:rPr>
            <w:rFonts w:ascii="Cambria Math" w:eastAsiaTheme="minorEastAsia" w:hAnsi="Cambria Math"/>
          </w:rPr>
          <m:t>w</m:t>
        </m:r>
      </m:oMath>
      <w:r w:rsidR="00323B76" w:rsidRPr="00944168">
        <w:rPr>
          <w:rFonts w:ascii="TimesNewRomanPSMT" w:hAnsi="TimesNewRomanPSMT"/>
          <w:b/>
        </w:rPr>
        <w:t xml:space="preserve"> </w:t>
      </w:r>
      <w:r w:rsidR="00323B76" w:rsidRPr="00944168">
        <w:rPr>
          <w:rFonts w:ascii="TimesNewRomanPSMT" w:hAnsi="TimesNewRomanPSMT"/>
        </w:rPr>
        <w:t xml:space="preserve">зависит </w:t>
      </w:r>
      <w:proofErr w:type="gramStart"/>
      <w:r w:rsidR="00323B76" w:rsidRPr="00944168">
        <w:rPr>
          <w:rFonts w:ascii="TimesNewRomanPSMT" w:hAnsi="TimesNewRomanPSMT"/>
        </w:rPr>
        <w:t>от</w:t>
      </w:r>
      <w:proofErr w:type="gramEnd"/>
      <w:r w:rsidR="00323B76" w:rsidRPr="00944168">
        <w:rPr>
          <w:rFonts w:ascii="TimesNewRomanPSMT" w:hAnsi="TimesNewRomanPSMT"/>
          <w:b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sub>
        </m:sSub>
      </m:oMath>
      <w:r w:rsidR="00323B76" w:rsidRPr="00944168">
        <w:rPr>
          <w:rFonts w:ascii="TimesNewRomanPSMT" w:hAnsi="TimesNewRomanPSMT"/>
          <w:b/>
        </w:rPr>
        <w:t xml:space="preserve">.  </w:t>
      </w:r>
      <w:r w:rsidR="00323B76" w:rsidRPr="00944168">
        <w:rPr>
          <w:rFonts w:ascii="TimesNewRomanPSMT" w:hAnsi="TimesNewRomanPSMT"/>
        </w:rPr>
        <w:t xml:space="preserve">Но </w:t>
      </w:r>
      <w:proofErr w:type="gramStart"/>
      <w:r w:rsidR="00323B76" w:rsidRPr="00944168">
        <w:rPr>
          <w:rFonts w:ascii="TimesNewRomanPSMT" w:hAnsi="TimesNewRomanPSMT"/>
        </w:rPr>
        <w:t>касательное</w:t>
      </w:r>
      <w:proofErr w:type="gramEnd"/>
      <w:r w:rsidR="00323B76" w:rsidRPr="00944168">
        <w:rPr>
          <w:rFonts w:ascii="TimesNewRomanPSMT" w:hAnsi="TimesNewRomanPSMT"/>
        </w:rPr>
        <w:t xml:space="preserve"> </w:t>
      </w:r>
      <w:r w:rsidR="00323B76" w:rsidRPr="00944168">
        <w:rPr>
          <w:rFonts w:ascii="TimesNewRomanPSMT" w:hAnsi="TimesNewRomanPSMT"/>
          <w:b/>
        </w:rPr>
        <w:t>к связи</w:t>
      </w:r>
      <w:r w:rsidR="00323B76" w:rsidRPr="00944168">
        <w:rPr>
          <w:rFonts w:ascii="TimesNewRomanPSMT" w:hAnsi="TimesNewRomanPSMT"/>
        </w:rPr>
        <w:t xml:space="preserve"> ускорение </w:t>
      </w:r>
      <m:oMath>
        <m:r>
          <m:rPr>
            <m:sty m:val="bi"/>
          </m:rPr>
          <w:rPr>
            <w:rFonts w:ascii="Cambria Math" w:eastAsiaTheme="minorEastAsia" w:hAnsi="Cambria Math"/>
          </w:rPr>
          <m:t>w</m:t>
        </m:r>
        <m:r>
          <m:rPr>
            <m:sty m:val="bi"/>
          </m:rP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sub>
        </m:sSub>
      </m:oMath>
      <w:r w:rsidR="00323B76" w:rsidRPr="00944168">
        <w:rPr>
          <w:rFonts w:ascii="TimesNewRomanPSMT" w:hAnsi="TimesNewRomanPSMT"/>
        </w:rPr>
        <w:t xml:space="preserve"> не зависит от ортогональной ему реакции  </w:t>
      </w:r>
      <m:oMath>
        <m:r>
          <m:rPr>
            <m:sty m:val="bi"/>
          </m:rPr>
          <w:rPr>
            <w:rFonts w:ascii="Cambria Math" w:eastAsiaTheme="minorEastAsia" w:hAnsi="Cambria Math"/>
          </w:rPr>
          <m:t>R</m:t>
        </m:r>
      </m:oMath>
      <w:r w:rsidR="00323B76" w:rsidRPr="00944168">
        <w:rPr>
          <w:rFonts w:ascii="TimesNewRomanPSMT" w:hAnsi="TimesNewRomanPSMT"/>
          <w:b/>
        </w:rPr>
        <w:t xml:space="preserve">, </w:t>
      </w:r>
      <w:r w:rsidR="00323B76" w:rsidRPr="00944168">
        <w:rPr>
          <w:rFonts w:ascii="TimesNewRomanPSMT" w:hAnsi="TimesNewRomanPSMT"/>
        </w:rPr>
        <w:t xml:space="preserve"> а значит и от виртуальной скорости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sub>
        </m:sSub>
      </m:oMath>
      <w:r w:rsidR="00323B76" w:rsidRPr="00944168">
        <w:rPr>
          <w:rFonts w:ascii="TimesNewRomanPSMT" w:hAnsi="TimesNewRomanPSMT"/>
        </w:rPr>
        <w:t xml:space="preserve">.   </w:t>
      </w:r>
    </w:p>
    <w:p w:rsidR="009075B1" w:rsidRPr="009075B1" w:rsidRDefault="009075B1" w:rsidP="009075B1">
      <w:pPr>
        <w:pStyle w:val="a6"/>
        <w:numPr>
          <w:ilvl w:val="0"/>
          <w:numId w:val="24"/>
        </w:numPr>
        <w:ind w:left="851"/>
        <w:rPr>
          <w:rFonts w:ascii="TimesNewRomanPSMT" w:hAnsi="TimesNewRomanPSMT"/>
        </w:rPr>
      </w:pPr>
      <w:r w:rsidRPr="009075B1">
        <w:rPr>
          <w:rFonts w:ascii="TimesNewRomanPSMT" w:hAnsi="TimesNewRomanPSMT"/>
        </w:rPr>
        <w:t>Движение рассматривается в независимых обобщенных координатах.</w:t>
      </w:r>
    </w:p>
    <w:p w:rsidR="007B1A0A" w:rsidRDefault="007B1A0A">
      <w:pPr>
        <w:rPr>
          <w:rFonts w:ascii="TimesNewRomanPSMT" w:hAnsi="TimesNewRomanPSMT"/>
        </w:rPr>
      </w:pPr>
      <w:r>
        <w:rPr>
          <w:rFonts w:ascii="TimesNewRomanPSMT" w:hAnsi="TimesNewRomanPSMT"/>
        </w:rPr>
        <w:br w:type="page"/>
      </w:r>
    </w:p>
    <w:p w:rsidR="00323B76" w:rsidRPr="00944168" w:rsidRDefault="00323B76" w:rsidP="00323B76">
      <w:pPr>
        <w:rPr>
          <w:rFonts w:ascii="TimesNewRomanPSMT" w:hAnsi="TimesNewRomanPSMT"/>
          <w:b/>
        </w:rPr>
      </w:pPr>
      <w:r w:rsidRPr="00944168">
        <w:rPr>
          <w:rFonts w:ascii="TimesNewRomanPS-BoldMT" w:hAnsi="TimesNewRomanPS-BoldMT"/>
          <w:b/>
          <w:bCs/>
        </w:rPr>
        <w:lastRenderedPageBreak/>
        <w:t>Идеальные связи.</w:t>
      </w:r>
    </w:p>
    <w:p w:rsidR="00323B76" w:rsidRPr="00944168" w:rsidRDefault="00323B76" w:rsidP="00323B76">
      <w:pPr>
        <w:rPr>
          <w:rFonts w:ascii="TimesNewRomanPSMT" w:hAnsi="TimesNewRomanPSMT"/>
          <w:b/>
        </w:rPr>
      </w:pPr>
      <w:r w:rsidRPr="00944168">
        <w:rPr>
          <w:rFonts w:ascii="TimesNewRomanPSMT" w:hAnsi="TimesNewRomanPSMT"/>
          <w:b/>
        </w:rPr>
        <w:t>Общее уравнение динамики.</w:t>
      </w:r>
    </w:p>
    <w:p w:rsidR="00323B76" w:rsidRPr="00944168" w:rsidRDefault="00323B76" w:rsidP="00323B76">
      <w:pPr>
        <w:rPr>
          <w:rFonts w:ascii="TimesNewRomanPSMT" w:hAnsi="TimesNewRomanPSMT"/>
          <w:b/>
        </w:rPr>
      </w:pPr>
      <w:r w:rsidRPr="00944168">
        <w:rPr>
          <w:rFonts w:ascii="TimesNewRomanPSMT" w:hAnsi="TimesNewRomanPSMT"/>
          <w:b/>
        </w:rPr>
        <w:t>Статический принцип возможных мощностей.</w:t>
      </w:r>
    </w:p>
    <w:p w:rsidR="00323B76" w:rsidRPr="00944168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 xml:space="preserve">Рассмотрим </w:t>
      </w:r>
      <w:r w:rsidR="007B1A0A">
        <w:rPr>
          <w:rFonts w:ascii="TimesNewRomanPSMT" w:hAnsi="TimesNewRomanPSMT"/>
        </w:rPr>
        <w:t xml:space="preserve">голономную </w:t>
      </w:r>
      <w:r w:rsidRPr="00944168">
        <w:rPr>
          <w:rFonts w:ascii="TimesNewRomanPSMT" w:hAnsi="TimesNewRomanPSMT"/>
        </w:rPr>
        <w:t xml:space="preserve">систему </w:t>
      </w:r>
      <w:r w:rsidR="007B1A0A" w:rsidRPr="00944168">
        <w:rPr>
          <w:rFonts w:eastAsiaTheme="minorEastAsia"/>
        </w:rPr>
        <w:t>{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,…,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</w:rPr>
          <m:t>, …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}</m:t>
        </m:r>
      </m:oMath>
      <w:r w:rsidRPr="00944168">
        <w:rPr>
          <w:rFonts w:ascii="TimesNewRomanPSMT" w:hAnsi="TimesNewRomanPSMT"/>
        </w:rPr>
        <w:t xml:space="preserve">.  Обозначим через </w:t>
      </w:r>
      <w:proofErr w:type="spellStart"/>
      <w:r w:rsidRPr="00944168">
        <w:rPr>
          <w:rFonts w:ascii="TimesNewRomanPSMT" w:hAnsi="TimesNewRomanPSMT"/>
          <w:b/>
          <w:lang w:val="en-US"/>
        </w:rPr>
        <w:t>F</w:t>
      </w:r>
      <w:r w:rsidRPr="00944168">
        <w:rPr>
          <w:rFonts w:ascii="TimesNewRomanPSMT" w:hAnsi="TimesNewRomanPSMT"/>
          <w:b/>
          <w:vertAlign w:val="subscript"/>
          <w:lang w:val="en-US"/>
        </w:rPr>
        <w:t>k</w:t>
      </w:r>
      <w:proofErr w:type="spellEnd"/>
      <w:r w:rsidRPr="00944168">
        <w:rPr>
          <w:rFonts w:ascii="TimesNewRomanPSMT" w:hAnsi="TimesNewRomanPSMT"/>
          <w:b/>
        </w:rPr>
        <w:t xml:space="preserve"> </w:t>
      </w:r>
      <w:r w:rsidRPr="00944168">
        <w:rPr>
          <w:rFonts w:ascii="TimesNewRomanPSMT" w:hAnsi="TimesNewRomanPSMT"/>
        </w:rPr>
        <w:t xml:space="preserve">и </w:t>
      </w:r>
      <w:proofErr w:type="spellStart"/>
      <w:r w:rsidRPr="00944168">
        <w:rPr>
          <w:rFonts w:ascii="TimesNewRomanPSMT" w:hAnsi="TimesNewRomanPSMT"/>
          <w:b/>
          <w:lang w:val="en-US"/>
        </w:rPr>
        <w:t>R</w:t>
      </w:r>
      <w:r w:rsidRPr="00944168">
        <w:rPr>
          <w:rFonts w:ascii="TimesNewRomanPSMT" w:hAnsi="TimesNewRomanPSMT"/>
          <w:b/>
          <w:vertAlign w:val="subscript"/>
          <w:lang w:val="en-US"/>
        </w:rPr>
        <w:t>k</w:t>
      </w:r>
      <w:proofErr w:type="spellEnd"/>
      <w:r w:rsidRPr="00944168">
        <w:rPr>
          <w:rFonts w:ascii="TimesNewRomanPSMT" w:hAnsi="TimesNewRomanPSMT"/>
          <w:b/>
          <w:vertAlign w:val="superscript"/>
        </w:rPr>
        <w:t xml:space="preserve">   </w:t>
      </w:r>
      <w:r w:rsidRPr="00944168">
        <w:rPr>
          <w:rFonts w:ascii="TimesNewRomanPSMT" w:hAnsi="TimesNewRomanPSMT"/>
        </w:rPr>
        <w:t xml:space="preserve">равнодействующие активных сил  и реакций связей, приложенных к точке </w:t>
      </w:r>
      <w:proofErr w:type="spellStart"/>
      <w:r w:rsidRPr="00944168">
        <w:rPr>
          <w:rFonts w:ascii="TimesNewRomanPSMT" w:hAnsi="TimesNewRomanPSMT"/>
          <w:lang w:val="en-US"/>
        </w:rPr>
        <w:t>m</w:t>
      </w:r>
      <w:r w:rsidRPr="00944168">
        <w:rPr>
          <w:rFonts w:ascii="TimesNewRomanPSMT" w:hAnsi="TimesNewRomanPSMT"/>
          <w:vertAlign w:val="subscript"/>
          <w:lang w:val="en-US"/>
        </w:rPr>
        <w:t>k</w:t>
      </w:r>
      <w:proofErr w:type="spellEnd"/>
      <w:r w:rsidRPr="00944168">
        <w:rPr>
          <w:rFonts w:ascii="TimesNewRomanPSMT" w:hAnsi="TimesNewRomanPSMT"/>
        </w:rPr>
        <w:t xml:space="preserve">.  </w:t>
      </w:r>
    </w:p>
    <w:p w:rsidR="00323B76" w:rsidRPr="00944168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 xml:space="preserve">Дадим всем точкам системы произвольные виртуальные скорости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kr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944168">
        <w:rPr>
          <w:rFonts w:ascii="TimesNewRomanPSMT" w:hAnsi="TimesNewRomanPSMT"/>
        </w:rPr>
        <w:t xml:space="preserve">из данного возможного положения и вычислим виртуальную мощность сил. Связи называются </w:t>
      </w:r>
      <w:r w:rsidRPr="00944168">
        <w:rPr>
          <w:rFonts w:ascii="TimesNewRomanPSMT" w:hAnsi="TimesNewRomanPSMT"/>
          <w:b/>
          <w:i/>
        </w:rPr>
        <w:t>идеальными</w:t>
      </w:r>
      <w:r w:rsidRPr="00944168">
        <w:rPr>
          <w:rFonts w:ascii="TimesNewRomanPSMT" w:hAnsi="TimesNewRomanPSMT"/>
        </w:rPr>
        <w:t>, если сумма виртуальных мощностей их реакций на любых  виртуальных скоростях равна нулю</w:t>
      </w:r>
    </w:p>
    <w:p w:rsidR="00323B76" w:rsidRPr="00944168" w:rsidRDefault="00220FDC" w:rsidP="00323B76">
      <w:pPr>
        <w:ind w:firstLine="708"/>
        <w:jc w:val="center"/>
        <w:rPr>
          <w:rFonts w:ascii="TimesNewRomanPSMT" w:hAnsi="TimesNewRomanPSMT"/>
        </w:rPr>
      </w:pP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b/>
                    <w:i/>
                    <w:lang w:val="en-US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∙</m:t>
                </m:r>
              </m:e>
            </m:nary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lang w:val="en-US"/>
              </w:rPr>
              <m:t>kr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0                   (10)</m:t>
        </m:r>
      </m:oMath>
      <w:r w:rsidR="00323B76" w:rsidRPr="00944168">
        <w:rPr>
          <w:rFonts w:ascii="TimesNewRomanPSMT" w:hAnsi="TimesNewRomanPSMT"/>
          <w:b/>
        </w:rPr>
        <w:t xml:space="preserve"> </w:t>
      </w:r>
    </w:p>
    <w:p w:rsidR="00323B76" w:rsidRPr="00944168" w:rsidRDefault="00323B76" w:rsidP="00323B76">
      <w:pPr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>Пример</w:t>
      </w:r>
      <w:r>
        <w:rPr>
          <w:rFonts w:ascii="TimesNewRomanPSMT" w:hAnsi="TimesNewRomanPSMT"/>
        </w:rPr>
        <w:t>ами</w:t>
      </w:r>
      <w:r w:rsidRPr="00944168">
        <w:rPr>
          <w:rFonts w:ascii="TimesNewRomanPSMT" w:hAnsi="TimesNewRomanPSMT"/>
        </w:rPr>
        <w:t xml:space="preserve"> идеальных связей</w:t>
      </w:r>
      <w:r>
        <w:rPr>
          <w:rFonts w:ascii="TimesNewRomanPSMT" w:hAnsi="TimesNewRomanPSMT"/>
        </w:rPr>
        <w:t xml:space="preserve"> являются</w:t>
      </w:r>
      <w:r w:rsidRPr="00944168">
        <w:rPr>
          <w:rFonts w:ascii="TimesNewRomanPSMT" w:hAnsi="TimesNewRomanPSMT"/>
        </w:rPr>
        <w:t>: шарнир без трения, нерастяжимая нить, гладкая поверхность. Далее будем рассматривать только идеальные связи.</w:t>
      </w:r>
    </w:p>
    <w:p w:rsidR="00323B76" w:rsidRPr="00944168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 xml:space="preserve">Запишем основное уравнение динамики точки </w:t>
      </w:r>
      <w:proofErr w:type="spellStart"/>
      <w:r w:rsidRPr="00944168">
        <w:rPr>
          <w:rFonts w:ascii="TimesNewRomanPSMT" w:hAnsi="TimesNewRomanPSMT"/>
          <w:lang w:val="en-US"/>
        </w:rPr>
        <w:t>m</w:t>
      </w:r>
      <w:r w:rsidRPr="00944168">
        <w:rPr>
          <w:rFonts w:ascii="TimesNewRomanPSMT" w:hAnsi="TimesNewRomanPSMT"/>
          <w:vertAlign w:val="subscript"/>
          <w:lang w:val="en-US"/>
        </w:rPr>
        <w:t>k</w:t>
      </w:r>
      <w:proofErr w:type="spellEnd"/>
      <w:r w:rsidRPr="00944168">
        <w:rPr>
          <w:rFonts w:ascii="TimesNewRomanPSMT" w:hAnsi="TimesNewRomanPSMT"/>
        </w:rPr>
        <w:t xml:space="preserve"> </w:t>
      </w:r>
    </w:p>
    <w:p w:rsidR="00323B76" w:rsidRPr="00944168" w:rsidRDefault="00220FDC" w:rsidP="00323B76">
      <w:pPr>
        <w:ind w:firstLine="708"/>
        <w:jc w:val="center"/>
        <w:rPr>
          <w:rFonts w:ascii="TimesNewRomanPSMT" w:hAnsi="TimesNewRomanPSMT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r>
          <m:rPr>
            <m:sty m:val="bi"/>
          </m:rPr>
          <w:rPr>
            <w:rFonts w:ascii="Cambria Math" w:hAnsi="Cambria Math"/>
            <w:vertAlign w:val="superscript"/>
          </w:rPr>
          <m:t xml:space="preserve">  </m:t>
        </m:r>
      </m:oMath>
      <w:r w:rsidR="00323B76" w:rsidRPr="00944168">
        <w:rPr>
          <w:rFonts w:ascii="TimesNewRomanPSMT" w:hAnsi="TimesNewRomanPSMT"/>
          <w:b/>
          <w:vertAlign w:val="superscript"/>
        </w:rPr>
        <w:t xml:space="preserve"> </w:t>
      </w:r>
      <w:r w:rsidR="00323B76" w:rsidRPr="00944168">
        <w:rPr>
          <w:rFonts w:ascii="TimesNewRomanPSMT" w:hAnsi="TimesNewRomanPSMT"/>
          <w:b/>
        </w:rPr>
        <w:t xml:space="preserve"> </w:t>
      </w:r>
      <w:r w:rsidR="007B1A0A" w:rsidRPr="007B1A0A">
        <w:rPr>
          <w:rFonts w:ascii="TimesNewRomanPSMT" w:hAnsi="TimesNewRomanPSMT"/>
          <w:b/>
        </w:rPr>
        <w:t xml:space="preserve">          </w:t>
      </w:r>
      <w:r w:rsidR="00323B76" w:rsidRPr="00944168">
        <w:rPr>
          <w:rFonts w:ascii="TimesNewRomanPSMT" w:hAnsi="TimesNewRomanPSMT"/>
        </w:rPr>
        <w:t>(</w:t>
      </w:r>
      <w:r w:rsidR="007B1A0A" w:rsidRPr="00B41094">
        <w:rPr>
          <w:rFonts w:ascii="TimesNewRomanPSMT" w:hAnsi="TimesNewRomanPSMT"/>
        </w:rPr>
        <w:t>11</w:t>
      </w:r>
      <w:r w:rsidR="00323B76" w:rsidRPr="00944168">
        <w:rPr>
          <w:rFonts w:ascii="TimesNewRomanPSMT" w:hAnsi="TimesNewRomanPSMT"/>
        </w:rPr>
        <w:t>)</w:t>
      </w:r>
    </w:p>
    <w:p w:rsidR="00323B76" w:rsidRPr="00944168" w:rsidRDefault="00323B76" w:rsidP="00323B76">
      <w:pPr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>в виде</w:t>
      </w:r>
    </w:p>
    <w:p w:rsidR="00323B76" w:rsidRPr="00B41094" w:rsidRDefault="00220FDC" w:rsidP="00323B76">
      <w:pPr>
        <w:jc w:val="center"/>
        <w:rPr>
          <w:rFonts w:ascii="TimesNewRomanPSMT" w:hAnsi="TimesNewRomanPSMT"/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r>
          <m:rPr>
            <m:sty m:val="bi"/>
          </m:rPr>
          <w:rPr>
            <w:rFonts w:ascii="Cambria Math" w:hAnsi="Cambria Math"/>
            <w:vertAlign w:val="superscript"/>
          </w:rPr>
          <m:t xml:space="preserve">  </m:t>
        </m:r>
        <m:r>
          <m:rPr>
            <m:sty m:val="bi"/>
          </m:rP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= 0     </m:t>
        </m:r>
      </m:oMath>
      <w:r w:rsidR="007B1A0A" w:rsidRPr="00B41094">
        <w:rPr>
          <w:rFonts w:ascii="TimesNewRomanPSMT" w:hAnsi="TimesNewRomanPSMT"/>
          <w:b/>
        </w:rPr>
        <w:t xml:space="preserve">              </w:t>
      </w:r>
      <w:r w:rsidR="007B1A0A" w:rsidRPr="00B41094">
        <w:rPr>
          <w:rFonts w:ascii="TimesNewRomanPSMT" w:hAnsi="TimesNewRomanPSMT"/>
        </w:rPr>
        <w:t>(12)</w:t>
      </w:r>
    </w:p>
    <w:p w:rsidR="007B1A0A" w:rsidRPr="00B41094" w:rsidRDefault="00323B76" w:rsidP="00323B76">
      <w:pPr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 xml:space="preserve">Здесь </w:t>
      </w:r>
    </w:p>
    <w:p w:rsidR="007B1A0A" w:rsidRPr="00B41094" w:rsidRDefault="00220FDC" w:rsidP="007B1A0A">
      <w:pPr>
        <w:jc w:val="center"/>
        <w:rPr>
          <w:rFonts w:ascii="TimesNewRomanPSMT" w:hAnsi="TimesNewRomanPSMT"/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= -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k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   </m:t>
        </m:r>
      </m:oMath>
      <w:r w:rsidR="007B1A0A" w:rsidRPr="00B41094">
        <w:rPr>
          <w:rFonts w:ascii="TimesNewRomanPSMT" w:hAnsi="TimesNewRomanPSMT"/>
          <w:b/>
        </w:rPr>
        <w:t xml:space="preserve">              </w:t>
      </w:r>
      <w:r w:rsidR="007B1A0A" w:rsidRPr="00B41094">
        <w:rPr>
          <w:rFonts w:ascii="TimesNewRomanPSMT" w:hAnsi="TimesNewRomanPSMT"/>
        </w:rPr>
        <w:t>(13)</w:t>
      </w:r>
    </w:p>
    <w:p w:rsidR="00323B76" w:rsidRPr="00944168" w:rsidRDefault="008138F4" w:rsidP="00323B76">
      <w:pPr>
        <w:rPr>
          <w:rFonts w:ascii="TimesNewRomanPSMT" w:hAnsi="TimesNewRomanPSMT"/>
          <w:u w:val="single"/>
        </w:rPr>
      </w:pPr>
      <w:r>
        <w:rPr>
          <w:rFonts w:ascii="TimesNewRomanPSMT" w:hAnsi="TimesNewRomanPSMT"/>
        </w:rPr>
        <w:t>н</w:t>
      </w:r>
      <w:r w:rsidR="00323B76">
        <w:rPr>
          <w:rFonts w:ascii="TimesNewRomanPSMT" w:hAnsi="TimesNewRomanPSMT"/>
        </w:rPr>
        <w:t>азывается</w:t>
      </w:r>
      <w:r>
        <w:rPr>
          <w:rFonts w:ascii="TimesNewRomanPSMT" w:hAnsi="TimesNewRomanPSMT"/>
        </w:rPr>
        <w:t xml:space="preserve">  </w:t>
      </w:r>
      <w:r w:rsidR="00323B76" w:rsidRPr="00944168">
        <w:rPr>
          <w:rFonts w:ascii="TimesNewRomanPSMT" w:hAnsi="TimesNewRomanPSMT"/>
        </w:rPr>
        <w:t xml:space="preserve"> </w:t>
      </w:r>
      <w:proofErr w:type="spellStart"/>
      <w:r w:rsidR="00323B76" w:rsidRPr="00944168">
        <w:rPr>
          <w:rFonts w:ascii="TimesNewRomanPSMT" w:hAnsi="TimesNewRomanPSMT"/>
          <w:b/>
          <w:i/>
        </w:rPr>
        <w:t>Даламберов</w:t>
      </w:r>
      <w:r w:rsidR="00323B76">
        <w:rPr>
          <w:rFonts w:ascii="TimesNewRomanPSMT" w:hAnsi="TimesNewRomanPSMT"/>
          <w:b/>
          <w:i/>
        </w:rPr>
        <w:t>ой</w:t>
      </w:r>
      <w:proofErr w:type="spellEnd"/>
      <w:r w:rsidR="00323B76" w:rsidRPr="00944168">
        <w:rPr>
          <w:rFonts w:ascii="TimesNewRomanPSMT" w:hAnsi="TimesNewRomanPSMT"/>
          <w:b/>
          <w:i/>
        </w:rPr>
        <w:t xml:space="preserve"> сил</w:t>
      </w:r>
      <w:r w:rsidR="00323B76">
        <w:rPr>
          <w:rFonts w:ascii="TimesNewRomanPSMT" w:hAnsi="TimesNewRomanPSMT"/>
          <w:b/>
          <w:i/>
        </w:rPr>
        <w:t>ой</w:t>
      </w:r>
      <w:r w:rsidR="00323B76" w:rsidRPr="00944168">
        <w:rPr>
          <w:rFonts w:ascii="TimesNewRomanPSMT" w:hAnsi="TimesNewRomanPSMT"/>
          <w:b/>
          <w:i/>
        </w:rPr>
        <w:t xml:space="preserve"> инерции</w:t>
      </w:r>
      <w:proofErr w:type="gramStart"/>
      <w:r w:rsidR="00323B76" w:rsidRPr="00944168">
        <w:rPr>
          <w:rFonts w:ascii="TimesNewRomanPSMT" w:hAnsi="TimesNewRomanPSMT"/>
          <w:u w:val="single"/>
        </w:rPr>
        <w:t xml:space="preserve"> .</w:t>
      </w:r>
      <w:proofErr w:type="gramEnd"/>
    </w:p>
    <w:p w:rsidR="00323B76" w:rsidRPr="00DB6E46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 xml:space="preserve">Таким образом, при движении точки нагрузка, реакции и сила инерции находятся в «равновесии». Запись уравнений динамики в виде уравнений статики называется </w:t>
      </w:r>
      <w:r w:rsidRPr="00944168">
        <w:rPr>
          <w:rFonts w:ascii="TimesNewRomanPSMT" w:hAnsi="TimesNewRomanPSMT"/>
          <w:b/>
          <w:i/>
        </w:rPr>
        <w:t>методом кинетостатики.</w:t>
      </w:r>
      <w:r>
        <w:rPr>
          <w:rFonts w:ascii="TimesNewRomanPSMT" w:hAnsi="TimesNewRomanPSMT"/>
        </w:rPr>
        <w:t xml:space="preserve"> Метод позволяет применить методы статики к решению динамических задач.</w:t>
      </w:r>
    </w:p>
    <w:p w:rsidR="00323B76" w:rsidRPr="00944168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>Умножим уравнения (</w:t>
      </w:r>
      <w:r w:rsidR="007B1A0A" w:rsidRPr="007B1A0A">
        <w:rPr>
          <w:rFonts w:ascii="TimesNewRomanPSMT" w:hAnsi="TimesNewRomanPSMT"/>
        </w:rPr>
        <w:t>12</w:t>
      </w:r>
      <w:r w:rsidRPr="00944168">
        <w:rPr>
          <w:rFonts w:ascii="TimesNewRomanPSMT" w:hAnsi="TimesNewRomanPSMT"/>
        </w:rPr>
        <w:t xml:space="preserve">) скалярно на  виртуальные скорости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kr</m:t>
            </m:r>
          </m:sub>
        </m:sSub>
        <m:r>
          <m:rPr>
            <m:sty m:val="bi"/>
          </m:rPr>
          <w:rPr>
            <w:rFonts w:ascii="Cambria Math" w:hAnsi="Cambria Math"/>
          </w:rPr>
          <m:t>.</m:t>
        </m:r>
      </m:oMath>
      <w:r w:rsidRPr="00944168">
        <w:rPr>
          <w:rFonts w:ascii="TimesNewRomanPSMT" w:hAnsi="TimesNewRomanPSMT"/>
          <w:b/>
        </w:rPr>
        <w:t xml:space="preserve">    </w:t>
      </w:r>
      <w:r w:rsidRPr="00944168">
        <w:rPr>
          <w:rFonts w:ascii="TimesNewRomanPSMT" w:hAnsi="TimesNewRomanPSMT"/>
        </w:rPr>
        <w:t xml:space="preserve">Суммирование по </w:t>
      </w:r>
      <w:r w:rsidRPr="00944168">
        <w:rPr>
          <w:rFonts w:ascii="TimesNewRomanPSMT" w:hAnsi="TimesNewRomanPSMT"/>
          <w:lang w:val="en-US"/>
        </w:rPr>
        <w:t>k</w:t>
      </w:r>
      <w:r w:rsidRPr="00944168">
        <w:rPr>
          <w:rFonts w:ascii="TimesNewRomanPSMT" w:hAnsi="TimesNewRomanPSMT"/>
        </w:rPr>
        <w:t xml:space="preserve"> с учетом идеальности связей приводит к  </w:t>
      </w:r>
      <w:r w:rsidRPr="00944168">
        <w:rPr>
          <w:rFonts w:ascii="TimesNewRomanPSMT" w:hAnsi="TimesNewRomanPSMT"/>
          <w:b/>
          <w:i/>
        </w:rPr>
        <w:t>общему уравнению динамики</w:t>
      </w:r>
      <w:r w:rsidRPr="00944168">
        <w:rPr>
          <w:rFonts w:ascii="TimesNewRomanPSMT" w:hAnsi="TimesNewRomanPSMT"/>
        </w:rPr>
        <w:t xml:space="preserve"> </w:t>
      </w:r>
    </w:p>
    <w:p w:rsidR="00323B76" w:rsidRPr="00944168" w:rsidRDefault="00220FDC" w:rsidP="00323B76">
      <w:pPr>
        <w:jc w:val="center"/>
        <w:rPr>
          <w:rFonts w:ascii="TimesNewRomanPSMT" w:hAnsi="TimesNewRomanPSMT"/>
          <w:b/>
        </w:rPr>
      </w:pPr>
      <m:oMathPara>
        <m:oMath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i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∙</m:t>
              </m:r>
            </m:e>
          </m:nary>
          <m:sSub>
            <m:sSubPr>
              <m:ctrlPr>
                <w:rPr>
                  <w:rFonts w:ascii="Cambria Math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kr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0                    (14)</m:t>
          </m:r>
        </m:oMath>
      </m:oMathPara>
    </w:p>
    <w:p w:rsidR="00323B76" w:rsidRPr="00944168" w:rsidRDefault="00323B76" w:rsidP="00323B76">
      <w:pPr>
        <w:rPr>
          <w:rFonts w:ascii="TimesNewRomanPSMT" w:hAnsi="TimesNewRomanPSMT"/>
        </w:rPr>
      </w:pPr>
      <w:proofErr w:type="gramStart"/>
      <w:r w:rsidRPr="00944168">
        <w:rPr>
          <w:rFonts w:ascii="TimesNewRomanPSMT" w:hAnsi="TimesNewRomanPSMT"/>
        </w:rPr>
        <w:t xml:space="preserve">которое можно прочитать так:  </w:t>
      </w:r>
      <w:proofErr w:type="gramEnd"/>
    </w:p>
    <w:p w:rsidR="00323B76" w:rsidRDefault="00323B76" w:rsidP="00323B76">
      <w:pPr>
        <w:jc w:val="center"/>
        <w:rPr>
          <w:rFonts w:ascii="TimesNewRomanPSMT" w:hAnsi="TimesNewRomanPSMT"/>
          <w:i/>
        </w:rPr>
      </w:pPr>
      <w:r>
        <w:rPr>
          <w:rFonts w:ascii="TimesNewRomanPSMT" w:hAnsi="TimesNewRomanPSMT"/>
          <w:i/>
        </w:rPr>
        <w:t>При движении с</w:t>
      </w:r>
      <w:r w:rsidRPr="00944168">
        <w:rPr>
          <w:rFonts w:ascii="TimesNewRomanPSMT" w:hAnsi="TimesNewRomanPSMT"/>
          <w:i/>
        </w:rPr>
        <w:t>истем</w:t>
      </w:r>
      <w:r>
        <w:rPr>
          <w:rFonts w:ascii="TimesNewRomanPSMT" w:hAnsi="TimesNewRomanPSMT"/>
          <w:i/>
        </w:rPr>
        <w:t>ы</w:t>
      </w:r>
      <w:r w:rsidRPr="00944168">
        <w:rPr>
          <w:rFonts w:ascii="TimesNewRomanPSMT" w:hAnsi="TimesNewRomanPSMT"/>
          <w:i/>
        </w:rPr>
        <w:t xml:space="preserve"> с идеальными связями </w:t>
      </w:r>
    </w:p>
    <w:p w:rsidR="00323B76" w:rsidRPr="00944168" w:rsidRDefault="00323B76" w:rsidP="00323B76">
      <w:pPr>
        <w:jc w:val="center"/>
        <w:rPr>
          <w:rFonts w:ascii="TimesNewRomanPSMT" w:hAnsi="TimesNewRomanPSMT"/>
        </w:rPr>
      </w:pPr>
      <w:r w:rsidRPr="00944168">
        <w:rPr>
          <w:rFonts w:ascii="TimesNewRomanPSMT" w:hAnsi="TimesNewRomanPSMT"/>
          <w:i/>
        </w:rPr>
        <w:t xml:space="preserve">сумма виртуальных мощностей активных сил и </w:t>
      </w:r>
      <w:proofErr w:type="spellStart"/>
      <w:r w:rsidRPr="00944168">
        <w:rPr>
          <w:rFonts w:ascii="TimesNewRomanPSMT" w:hAnsi="TimesNewRomanPSMT"/>
          <w:i/>
        </w:rPr>
        <w:t>Даламберовых</w:t>
      </w:r>
      <w:proofErr w:type="spellEnd"/>
      <w:r w:rsidRPr="00944168">
        <w:rPr>
          <w:rFonts w:ascii="TimesNewRomanPSMT" w:hAnsi="TimesNewRomanPSMT"/>
          <w:i/>
        </w:rPr>
        <w:t xml:space="preserve"> сил инерции равна нулю</w:t>
      </w:r>
      <w:r w:rsidRPr="00944168">
        <w:rPr>
          <w:rFonts w:ascii="TimesNewRomanPSMT" w:hAnsi="TimesNewRomanPSMT"/>
        </w:rPr>
        <w:t>.</w:t>
      </w:r>
    </w:p>
    <w:p w:rsidR="00323B76" w:rsidRPr="00944168" w:rsidRDefault="00220FDC" w:rsidP="00323B76">
      <w:pPr>
        <w:jc w:val="center"/>
        <w:rPr>
          <w:rFonts w:ascii="TimesNewRomanPSMT" w:hAnsi="TimesNewRomanPSMT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r</m:t>
              </m:r>
            </m:sub>
            <m:sup>
              <m:r>
                <w:rPr>
                  <w:rFonts w:ascii="Cambria Math" w:hAnsi="Cambria Math"/>
                  <w:lang w:val="en-US"/>
                </w:rPr>
                <m:t>a</m:t>
              </m:r>
            </m:sup>
          </m:sSubSup>
          <m:r>
            <w:rPr>
              <w:rFonts w:ascii="Cambria Math" w:hAnsi="Cambria Math"/>
              <w:lang w:val="en-US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r</m:t>
              </m:r>
            </m:sub>
            <m:sup>
              <m:r>
                <w:rPr>
                  <w:rFonts w:ascii="Cambria Math" w:hAnsi="Cambria Math"/>
                  <w:lang w:val="en-US"/>
                </w:rPr>
                <m:t>I</m:t>
              </m:r>
            </m:sup>
          </m:sSubSup>
          <m:r>
            <w:rPr>
              <w:rFonts w:ascii="Cambria Math" w:hAnsi="Cambria Math"/>
              <w:lang w:val="en-US"/>
            </w:rPr>
            <m:t>=0                             (15)</m:t>
          </m:r>
        </m:oMath>
      </m:oMathPara>
    </w:p>
    <w:p w:rsidR="00323B76" w:rsidRPr="00944168" w:rsidRDefault="00323B76" w:rsidP="00323B76">
      <w:pPr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 xml:space="preserve">По сравнению с методом Ньютона, </w:t>
      </w:r>
      <w:r>
        <w:rPr>
          <w:rFonts w:ascii="TimesNewRomanPSMT" w:hAnsi="TimesNewRomanPSMT"/>
        </w:rPr>
        <w:t>преимущество уравнения</w:t>
      </w:r>
      <w:r w:rsidRPr="00944168">
        <w:rPr>
          <w:rFonts w:ascii="TimesNewRomanPSMT" w:hAnsi="TimesNewRomanPSMT"/>
        </w:rPr>
        <w:t xml:space="preserve"> состоит в исключении из рассмотрения реакций идеальных связей.</w:t>
      </w:r>
    </w:p>
    <w:p w:rsidR="00323B76" w:rsidRPr="00944168" w:rsidRDefault="00220FDC" w:rsidP="00323B76">
      <w:pPr>
        <w:ind w:firstLine="708"/>
        <w:rPr>
          <w:rFonts w:ascii="TimesNewRomanPSMT" w:hAnsi="TimesNewRomanPSMT"/>
        </w:rPr>
      </w:pPr>
      <w:r w:rsidRPr="00220FDC">
        <w:rPr>
          <w:i/>
          <w:noProof/>
        </w:rPr>
        <w:pict>
          <v:group id="_x0000_s1403" editas="canvas" style="position:absolute;left:0;text-align:left;margin-left:-18pt;margin-top:13.2pt;width:153pt;height:135.7pt;z-index:251670016" coordorigin="1333,7365" coordsize="3060,2714">
            <o:lock v:ext="edit" aspectratio="t"/>
            <v:shape id="_x0000_s1404" type="#_x0000_t75" style="position:absolute;left:1333;top:7365;width:3060;height:2714" o:preferrelative="f">
              <v:fill o:detectmouseclick="t"/>
              <v:path o:extrusionok="t" o:connecttype="none"/>
              <o:lock v:ext="edit" text="t"/>
            </v:shape>
            <v:shape id="_x0000_s1405" type="#_x0000_t202" style="position:absolute;left:2593;top:7379;width:720;height:540" filled="f" stroked="f">
              <v:textbox style="mso-next-textbox:#_x0000_s1405">
                <w:txbxContent>
                  <w:p w:rsidR="00AE085B" w:rsidRPr="00AA3804" w:rsidRDefault="00AE085B" w:rsidP="00323B76">
                    <w:pPr>
                      <w:rPr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W</w:t>
                    </w:r>
                  </w:p>
                </w:txbxContent>
              </v:textbox>
            </v:shape>
            <v:group id="_x0000_s1406" style="position:absolute;left:1701;top:7545;width:2512;height:2354" coordorigin="1701,7545" coordsize="2512,2354">
              <v:rect id="_x0000_s1407" style="position:absolute;left:2061;top:7545;width:540;height:360"/>
              <v:rect id="_x0000_s1408" style="position:absolute;left:3411;top:8716;width:540;height:360;rotation:90"/>
              <v:line id="_x0000_s1409" style="position:absolute" from="1701,7905" to="3501,7905"/>
              <v:line id="_x0000_s1410" style="position:absolute;flip:x" from="2961,7905" to="3501,8445"/>
              <v:line id="_x0000_s1411" style="position:absolute" from="2601,7725" to="3501,7725"/>
              <v:oval id="_x0000_s1412" style="position:absolute;left:3321;top:7725;width:360;height:360" filled="f"/>
              <v:line id="_x0000_s1413" style="position:absolute" from="3681,7905" to="3682,8625"/>
              <v:line id="_x0000_s1414" style="position:absolute" from="2330,7725" to="2331,8265">
                <v:stroke endarrow="block"/>
              </v:line>
              <v:line id="_x0000_s1415" style="position:absolute" from="3680,8870" to="3681,9410">
                <v:stroke endarrow="block"/>
              </v:line>
              <v:shape id="_x0000_s1416" type="#_x0000_t202" style="position:absolute;left:1766;top:7905;width:720;height:540" filled="f" stroked="f">
                <v:textbox style="mso-next-textbox:#_x0000_s1416">
                  <w:txbxContent>
                    <w:p w:rsidR="00AE085B" w:rsidRPr="00AA3804" w:rsidRDefault="00AE085B" w:rsidP="00323B76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m</w:t>
                      </w:r>
                      <w:r w:rsidRPr="00AA3804">
                        <w:rPr>
                          <w:b/>
                          <w:lang w:val="en-US"/>
                        </w:rPr>
                        <w:t>g</w:t>
                      </w:r>
                      <w:proofErr w:type="gramEnd"/>
                    </w:p>
                  </w:txbxContent>
                </v:textbox>
              </v:shape>
              <v:shape id="_x0000_s1417" type="#_x0000_t202" style="position:absolute;left:3052;top:9113;width:720;height:540" filled="f" stroked="f">
                <v:textbox style="mso-next-textbox:#_x0000_s1417">
                  <w:txbxContent>
                    <w:p w:rsidR="00AE085B" w:rsidRPr="00AA3804" w:rsidRDefault="00AE085B" w:rsidP="00323B76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m</w:t>
                      </w:r>
                      <w:r w:rsidRPr="00AA3804">
                        <w:rPr>
                          <w:b/>
                          <w:lang w:val="en-US"/>
                        </w:rPr>
                        <w:t>g</w:t>
                      </w:r>
                      <w:proofErr w:type="gramEnd"/>
                    </w:p>
                  </w:txbxContent>
                </v:textbox>
              </v:shape>
              <v:line id="_x0000_s1418" style="position:absolute" from="3673,9359" to="3673,9653">
                <v:stroke endarrow="block"/>
              </v:line>
              <v:line id="_x0000_s1419" style="position:absolute" from="2593,7739" to="2953,7739">
                <v:stroke endarrow="block"/>
              </v:line>
              <v:line id="_x0000_s1420" style="position:absolute;flip:y" from="3673,8279" to="3673,8639">
                <v:stroke endarrow="block"/>
              </v:line>
              <v:line id="_x0000_s1421" style="position:absolute;flip:x" from="1873,7739" to="2233,7740">
                <v:stroke endarrow="block"/>
              </v:line>
              <v:shape id="_x0000_s1422" type="#_x0000_t202" style="position:absolute;left:3313;top:8279;width:720;height:540" filled="f" stroked="f">
                <v:textbox style="mso-next-textbox:#_x0000_s1422">
                  <w:txbxContent>
                    <w:p w:rsidR="00AE085B" w:rsidRPr="005B242E" w:rsidRDefault="00AE085B" w:rsidP="00323B76">
                      <w:pPr>
                        <w:rPr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I’</w:t>
                      </w:r>
                    </w:p>
                  </w:txbxContent>
                </v:textbox>
              </v:shape>
              <v:shape id="_x0000_s1423" type="#_x0000_t202" style="position:absolute;left:3673;top:9359;width:540;height:540" filled="f" stroked="f">
                <v:textbox style="mso-next-textbox:#_x0000_s1423">
                  <w:txbxContent>
                    <w:p w:rsidR="00AE085B" w:rsidRPr="00AA3804" w:rsidRDefault="00AE085B" w:rsidP="00323B76">
                      <w:pPr>
                        <w:rPr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W</w:t>
                      </w:r>
                    </w:p>
                  </w:txbxContent>
                </v:textbox>
              </v:shape>
              <v:line id="_x0000_s1424" style="position:absolute;flip:y" from="3673,8099" to="3673,8279">
                <v:stroke endarrow="block"/>
              </v:line>
              <v:line id="_x0000_s1425" style="position:absolute;flip:x" from="1701,7739" to="1873,7739">
                <v:stroke endarrow="block"/>
              </v:line>
            </v:group>
            <v:shape id="_x0000_s1426" type="#_x0000_t202" style="position:absolute;left:1333;top:7559;width:720;height:540" filled="f" stroked="f">
              <v:textbox style="mso-next-textbox:#_x0000_s1426">
                <w:txbxContent>
                  <w:p w:rsidR="00AE085B" w:rsidRPr="005B242E" w:rsidRDefault="00AE085B" w:rsidP="00323B76">
                    <w:pPr>
                      <w:rPr>
                        <w:b/>
                        <w:lang w:val="en-US"/>
                      </w:rPr>
                    </w:pPr>
                    <w:r>
                      <w:rPr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427" type="#_x0000_t202" style="position:absolute;left:1706;top:7379;width:720;height:540" filled="f" stroked="f">
              <v:textbox style="mso-next-textbox:#_x0000_s1427">
                <w:txbxContent>
                  <w:p w:rsidR="00AE085B" w:rsidRPr="005B242E" w:rsidRDefault="00AE085B" w:rsidP="00323B76">
                    <w:pPr>
                      <w:rPr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428" type="#_x0000_t202" style="position:absolute;left:3673;top:7919;width:720;height:540" filled="f" stroked="f">
              <v:textbox style="mso-next-textbox:#_x0000_s1428">
                <w:txbxContent>
                  <w:p w:rsidR="00AE085B" w:rsidRPr="002D5AFC" w:rsidRDefault="00AE085B" w:rsidP="00323B76">
                    <w:pPr>
                      <w:rPr>
                        <w:b/>
                        <w:lang w:val="en-US"/>
                      </w:rPr>
                    </w:pPr>
                    <w:r>
                      <w:rPr>
                        <w:lang w:val="en-US"/>
                      </w:rPr>
                      <w:t>V</w:t>
                    </w:r>
                  </w:p>
                </w:txbxContent>
              </v:textbox>
            </v:shape>
            <w10:wrap type="square"/>
          </v:group>
        </w:pict>
      </w:r>
      <w:r w:rsidR="00323B76" w:rsidRPr="00944168">
        <w:rPr>
          <w:rFonts w:ascii="TimesNewRomanPSMT" w:hAnsi="TimesNewRomanPSMT"/>
          <w:b/>
          <w:i/>
        </w:rPr>
        <w:t>Пример</w:t>
      </w:r>
      <w:r w:rsidR="00323B76" w:rsidRPr="00944168">
        <w:rPr>
          <w:rFonts w:ascii="TimesNewRomanPSMT" w:hAnsi="TimesNewRomanPSMT"/>
        </w:rPr>
        <w:t xml:space="preserve">.  Два тела одинаковой массы </w:t>
      </w:r>
      <w:r w:rsidR="00323B76" w:rsidRPr="00944168">
        <w:rPr>
          <w:rFonts w:ascii="TimesNewRomanPSMT" w:hAnsi="TimesNewRomanPSMT"/>
          <w:lang w:val="en-US"/>
        </w:rPr>
        <w:t>m</w:t>
      </w:r>
      <w:r w:rsidR="00323B76" w:rsidRPr="00944168">
        <w:rPr>
          <w:rFonts w:ascii="TimesNewRomanPSMT" w:hAnsi="TimesNewRomanPSMT"/>
        </w:rPr>
        <w:t xml:space="preserve"> связанны нерастяжимой нитью.  Одно из них скользит по гладкой поверхности.  Таким образом, связи идеальны и принцип применим.  Требуется найти ускорение </w:t>
      </w:r>
      <w:r w:rsidR="00323B76" w:rsidRPr="00944168">
        <w:rPr>
          <w:rFonts w:ascii="TimesNewRomanPSMT" w:hAnsi="TimesNewRomanPSMT"/>
          <w:lang w:val="en-US"/>
        </w:rPr>
        <w:t>W</w:t>
      </w:r>
      <w:r w:rsidR="00323B76" w:rsidRPr="00944168">
        <w:rPr>
          <w:rFonts w:ascii="TimesNewRomanPSMT" w:hAnsi="TimesNewRomanPSMT"/>
        </w:rPr>
        <w:t xml:space="preserve"> тел.</w:t>
      </w:r>
    </w:p>
    <w:p w:rsidR="00323B76" w:rsidRPr="00944168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>Решая задачу методом Ньютона, мы должны разрезать нить, ввести в рассмотрение ее натяжение</w:t>
      </w:r>
      <w:proofErr w:type="gramStart"/>
      <w:r w:rsidRPr="00944168">
        <w:rPr>
          <w:rFonts w:ascii="TimesNewRomanPSMT" w:hAnsi="TimesNewRomanPSMT"/>
        </w:rPr>
        <w:t xml:space="preserve"> Т</w:t>
      </w:r>
      <w:proofErr w:type="gramEnd"/>
      <w:r w:rsidRPr="00944168">
        <w:rPr>
          <w:rFonts w:ascii="TimesNewRomanPSMT" w:hAnsi="TimesNewRomanPSMT"/>
        </w:rPr>
        <w:t xml:space="preserve">, составить два уравнения Ньютона и из них найти ускорение </w:t>
      </w:r>
      <w:r w:rsidRPr="00944168">
        <w:rPr>
          <w:rFonts w:ascii="TimesNewRomanPSMT" w:hAnsi="TimesNewRomanPSMT"/>
          <w:lang w:val="en-US"/>
        </w:rPr>
        <w:t>W</w:t>
      </w:r>
      <w:r w:rsidRPr="00944168">
        <w:rPr>
          <w:rFonts w:ascii="TimesNewRomanPSMT" w:hAnsi="TimesNewRomanPSMT"/>
        </w:rPr>
        <w:t xml:space="preserve"> и натяжение Т.</w:t>
      </w:r>
    </w:p>
    <w:p w:rsidR="00323B76" w:rsidRPr="00944168" w:rsidRDefault="00323B76" w:rsidP="00323B76">
      <w:pPr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ab/>
        <w:t xml:space="preserve">Общее уравнение динамики позволяет найти ускорение </w:t>
      </w:r>
      <w:r w:rsidRPr="00944168">
        <w:rPr>
          <w:rFonts w:ascii="TimesNewRomanPSMT" w:hAnsi="TimesNewRomanPSMT"/>
          <w:lang w:val="en-US"/>
        </w:rPr>
        <w:t>W</w:t>
      </w:r>
      <w:r w:rsidRPr="00944168">
        <w:rPr>
          <w:rFonts w:ascii="TimesNewRomanPSMT" w:hAnsi="TimesNewRomanPSMT"/>
        </w:rPr>
        <w:t xml:space="preserve"> из одного уравнения.  Кроме физических сил тяжести </w:t>
      </w:r>
      <w:r w:rsidRPr="00944168">
        <w:rPr>
          <w:rFonts w:ascii="TimesNewRomanPSMT" w:hAnsi="TimesNewRomanPSMT"/>
          <w:lang w:val="en-US"/>
        </w:rPr>
        <w:t>m</w:t>
      </w:r>
      <w:r w:rsidRPr="00944168">
        <w:rPr>
          <w:rFonts w:ascii="TimesNewRomanPSMT" w:hAnsi="TimesNewRomanPSMT"/>
          <w:b/>
          <w:lang w:val="en-US"/>
        </w:rPr>
        <w:t>g</w:t>
      </w:r>
      <w:r w:rsidRPr="00944168">
        <w:rPr>
          <w:rFonts w:ascii="TimesNewRomanPSMT" w:hAnsi="TimesNewRomanPSMT"/>
          <w:b/>
        </w:rPr>
        <w:t xml:space="preserve">, </w:t>
      </w:r>
      <w:r w:rsidRPr="00944168">
        <w:rPr>
          <w:rFonts w:ascii="TimesNewRomanPSMT" w:hAnsi="TimesNewRomanPSMT"/>
        </w:rPr>
        <w:t xml:space="preserve"> изобразим </w:t>
      </w:r>
      <w:proofErr w:type="spellStart"/>
      <w:r w:rsidRPr="00944168">
        <w:rPr>
          <w:rFonts w:ascii="TimesNewRomanPSMT" w:hAnsi="TimesNewRomanPSMT"/>
        </w:rPr>
        <w:t>Даламберовы</w:t>
      </w:r>
      <w:proofErr w:type="spellEnd"/>
      <w:r w:rsidRPr="00944168">
        <w:rPr>
          <w:rFonts w:ascii="TimesNewRomanPSMT" w:hAnsi="TimesNewRomanPSMT"/>
        </w:rPr>
        <w:t xml:space="preserve"> силы инерции  </w:t>
      </w:r>
      <w:r w:rsidRPr="00944168">
        <w:rPr>
          <w:rFonts w:ascii="TimesNewRomanPSMT" w:hAnsi="TimesNewRomanPSMT"/>
          <w:lang w:val="en-US"/>
        </w:rPr>
        <w:t>I</w:t>
      </w:r>
      <w:r w:rsidRPr="00944168">
        <w:rPr>
          <w:rFonts w:ascii="TimesNewRomanPSMT" w:hAnsi="TimesNewRomanPSMT"/>
        </w:rPr>
        <w:t xml:space="preserve"> = </w:t>
      </w:r>
      <w:r w:rsidRPr="00944168">
        <w:rPr>
          <w:rFonts w:ascii="TimesNewRomanPSMT" w:hAnsi="TimesNewRomanPSMT"/>
          <w:lang w:val="en-US"/>
        </w:rPr>
        <w:t>I</w:t>
      </w:r>
      <w:r w:rsidRPr="00944168">
        <w:rPr>
          <w:rFonts w:ascii="TimesNewRomanPSMT" w:hAnsi="TimesNewRomanPSMT"/>
        </w:rPr>
        <w:t xml:space="preserve">’ = </w:t>
      </w:r>
      <w:proofErr w:type="spellStart"/>
      <w:r w:rsidRPr="00944168">
        <w:rPr>
          <w:rFonts w:ascii="TimesNewRomanPSMT" w:hAnsi="TimesNewRomanPSMT"/>
          <w:lang w:val="en-US"/>
        </w:rPr>
        <w:t>mW</w:t>
      </w:r>
      <w:proofErr w:type="spellEnd"/>
      <w:r w:rsidRPr="00944168">
        <w:rPr>
          <w:rFonts w:ascii="TimesNewRomanPSMT" w:hAnsi="TimesNewRomanPSMT"/>
        </w:rPr>
        <w:t xml:space="preserve">.  </w:t>
      </w:r>
    </w:p>
    <w:p w:rsidR="00323B76" w:rsidRPr="00944168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>Связи стационарны, поэтому виртуальные скорости являются возможными скоростями.   Возможная скорость правого тела может быть направлена как вверх, так и вниз.  Дадим возможную скорость</w:t>
      </w:r>
      <w:r w:rsidRPr="00944168">
        <w:rPr>
          <w:rFonts w:ascii="TimesNewRomanPSMT" w:hAnsi="TimesNewRomanPSMT"/>
          <w:b/>
        </w:rPr>
        <w:t xml:space="preserve">  </w:t>
      </w:r>
      <w:r w:rsidRPr="00944168">
        <w:rPr>
          <w:rFonts w:ascii="TimesNewRomanPSMT" w:hAnsi="TimesNewRomanPSMT"/>
        </w:rPr>
        <w:t>вверх.  Общее уравнение дает</w:t>
      </w:r>
    </w:p>
    <w:p w:rsidR="00323B76" w:rsidRPr="00944168" w:rsidRDefault="00323B76" w:rsidP="00323B76">
      <w:pPr>
        <w:jc w:val="center"/>
      </w:pPr>
      <w:r w:rsidRPr="00944168">
        <w:rPr>
          <w:rFonts w:ascii="TimesNewRomanPSMT" w:hAnsi="TimesNewRomanPSMT"/>
        </w:rPr>
        <w:t xml:space="preserve">(2 </w:t>
      </w:r>
      <w:proofErr w:type="spellStart"/>
      <w:r w:rsidRPr="00944168">
        <w:rPr>
          <w:rFonts w:ascii="TimesNewRomanPSMT" w:hAnsi="TimesNewRomanPSMT"/>
          <w:lang w:val="en-US"/>
        </w:rPr>
        <w:t>mW</w:t>
      </w:r>
      <w:proofErr w:type="spellEnd"/>
      <w:r w:rsidRPr="00944168">
        <w:rPr>
          <w:rFonts w:ascii="TimesNewRomanPSMT" w:hAnsi="TimesNewRomanPSMT"/>
        </w:rPr>
        <w:t xml:space="preserve"> – </w:t>
      </w:r>
      <w:r w:rsidRPr="00944168">
        <w:rPr>
          <w:rFonts w:ascii="TimesNewRomanPSMT" w:hAnsi="TimesNewRomanPSMT"/>
          <w:lang w:val="en-US"/>
        </w:rPr>
        <w:t>mg</w:t>
      </w:r>
      <w:r w:rsidRPr="00944168">
        <w:rPr>
          <w:rFonts w:ascii="TimesNewRomanPSMT" w:hAnsi="TimesNewRomanPSMT"/>
        </w:rPr>
        <w:t>)</w:t>
      </w:r>
      <w:r w:rsidRPr="00944168">
        <w:t xml:space="preserve"> </w:t>
      </w:r>
      <w:r w:rsidRPr="00944168">
        <w:rPr>
          <w:lang w:val="en-US"/>
        </w:rPr>
        <w:t>V</w:t>
      </w:r>
      <w:r w:rsidRPr="00944168">
        <w:t xml:space="preserve"> = 0</w:t>
      </w:r>
    </w:p>
    <w:p w:rsidR="00323B76" w:rsidRPr="00944168" w:rsidRDefault="00323B76" w:rsidP="00323B76">
      <w:r w:rsidRPr="00944168">
        <w:t xml:space="preserve"> откуда   </w:t>
      </w:r>
    </w:p>
    <w:p w:rsidR="00323B76" w:rsidRDefault="00323B76" w:rsidP="00323B76">
      <w:pPr>
        <w:jc w:val="center"/>
      </w:pPr>
      <w:r w:rsidRPr="00944168">
        <w:rPr>
          <w:lang w:val="en-US"/>
        </w:rPr>
        <w:t>W</w:t>
      </w:r>
      <w:r w:rsidRPr="00944168">
        <w:t>=</w:t>
      </w:r>
      <w:r w:rsidRPr="00944168">
        <w:rPr>
          <w:lang w:val="en-US"/>
        </w:rPr>
        <w:t>g</w:t>
      </w:r>
      <w:r w:rsidRPr="00944168">
        <w:t>/2</w:t>
      </w:r>
    </w:p>
    <w:p w:rsidR="00A2155B" w:rsidRDefault="00A2155B" w:rsidP="00A2155B">
      <w:r>
        <w:rPr>
          <w:noProof/>
        </w:rPr>
        <w:lastRenderedPageBreak/>
        <w:drawing>
          <wp:anchor distT="0" distB="0" distL="114300" distR="114300" simplePos="0" relativeHeight="251728384" behindDoc="1" locked="0" layoutInCell="1" allowOverlap="1">
            <wp:simplePos x="0" y="0"/>
            <wp:positionH relativeFrom="column">
              <wp:posOffset>4984115</wp:posOffset>
            </wp:positionH>
            <wp:positionV relativeFrom="paragraph">
              <wp:posOffset>-636270</wp:posOffset>
            </wp:positionV>
            <wp:extent cx="1123950" cy="1257300"/>
            <wp:effectExtent l="19050" t="0" r="0" b="0"/>
            <wp:wrapTight wrapText="bothSides">
              <wp:wrapPolygon edited="0">
                <wp:start x="-366" y="0"/>
                <wp:lineTo x="-366" y="21273"/>
                <wp:lineTo x="21600" y="21273"/>
                <wp:lineTo x="21600" y="0"/>
                <wp:lineTo x="-366" y="0"/>
              </wp:wrapPolygon>
            </wp:wrapTight>
            <wp:docPr id="1" name="Рисунок 0" descr="два те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ва тела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0FDC">
        <w:rPr>
          <w:noProof/>
        </w:rPr>
        <w:pict>
          <v:shape id="_x0000_s1490" type="#_x0000_t75" style="position:absolute;margin-left:272.45pt;margin-top:-10.55pt;width:117pt;height:22.8pt;z-index:251727360;mso-position-horizontal-relative:text;mso-position-vertical-relative:text">
            <v:imagedata r:id="rId11" o:title=""/>
            <w10:wrap type="square"/>
          </v:shape>
          <o:OLEObject Type="Embed" ProgID="Package" ShapeID="_x0000_s1490" DrawAspect="Content" ObjectID="_1354386059" r:id="rId12"/>
        </w:pict>
      </w:r>
      <w:r>
        <w:tab/>
        <w:t xml:space="preserve">Проверить результат позволяет анимация </w:t>
      </w:r>
    </w:p>
    <w:p w:rsidR="00A2155B" w:rsidRPr="00944168" w:rsidRDefault="00A2155B" w:rsidP="00A2155B">
      <w:pPr>
        <w:rPr>
          <w:rFonts w:ascii="TimesNewRomanPSMT" w:hAnsi="TimesNewRomanPSMT"/>
        </w:rPr>
      </w:pPr>
    </w:p>
    <w:p w:rsidR="00323B76" w:rsidRPr="00944168" w:rsidRDefault="00323B76" w:rsidP="00323B76">
      <w:pPr>
        <w:rPr>
          <w:rFonts w:ascii="TimesNewRomanPSMT" w:hAnsi="TimesNewRomanPSMT"/>
          <w:b/>
          <w:i/>
        </w:rPr>
      </w:pPr>
    </w:p>
    <w:p w:rsidR="00323B76" w:rsidRPr="00944168" w:rsidRDefault="00323B76" w:rsidP="00323B76">
      <w:pPr>
        <w:rPr>
          <w:rFonts w:ascii="TimesNewRomanPSMT" w:hAnsi="TimesNewRomanPSMT"/>
        </w:rPr>
      </w:pPr>
      <w:r w:rsidRPr="00944168">
        <w:rPr>
          <w:rFonts w:ascii="TimesNewRomanPSMT" w:hAnsi="TimesNewRomanPSMT"/>
          <w:b/>
          <w:i/>
        </w:rPr>
        <w:t>Статический принцип возможных мощностей</w:t>
      </w:r>
      <w:r w:rsidRPr="00944168">
        <w:rPr>
          <w:rFonts w:ascii="TimesNewRomanPSMT" w:hAnsi="TimesNewRomanPSMT"/>
        </w:rPr>
        <w:t>.</w:t>
      </w:r>
    </w:p>
    <w:p w:rsidR="00323B76" w:rsidRPr="00944168" w:rsidRDefault="00EA2446" w:rsidP="00323B76">
      <w:pPr>
        <w:ind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Пусть в начальный момент </w:t>
      </w:r>
      <w:r w:rsidR="00323B76" w:rsidRPr="00944168">
        <w:rPr>
          <w:rFonts w:ascii="TimesNewRomanPSMT" w:hAnsi="TimesNewRomanPSMT"/>
        </w:rPr>
        <w:t>систем</w:t>
      </w:r>
      <w:r>
        <w:rPr>
          <w:rFonts w:ascii="TimesNewRomanPSMT" w:hAnsi="TimesNewRomanPSMT"/>
        </w:rPr>
        <w:t>а</w:t>
      </w:r>
      <w:r w:rsidR="00323B76" w:rsidRPr="00944168">
        <w:rPr>
          <w:rFonts w:ascii="TimesNewRomanPSMT" w:hAnsi="TimesNewRomanPSMT"/>
        </w:rPr>
        <w:t xml:space="preserve"> с идеальными </w:t>
      </w:r>
      <w:r w:rsidR="00323B76" w:rsidRPr="00944168">
        <w:rPr>
          <w:rFonts w:ascii="TimesNewRomanPSMT" w:hAnsi="TimesNewRomanPSMT"/>
          <w:b/>
          <w:i/>
        </w:rPr>
        <w:t>стационарными</w:t>
      </w:r>
      <w:r w:rsidR="00323B76" w:rsidRPr="00944168">
        <w:rPr>
          <w:rFonts w:ascii="TimesNewRomanPSMT" w:hAnsi="TimesNewRomanPSMT"/>
        </w:rPr>
        <w:t xml:space="preserve"> связями</w:t>
      </w:r>
      <w:r>
        <w:rPr>
          <w:rFonts w:ascii="TimesNewRomanPSMT" w:hAnsi="TimesNewRomanPSMT"/>
        </w:rPr>
        <w:t xml:space="preserve"> находится в покое в некотором положении</w:t>
      </w:r>
      <w:r w:rsidR="00323B76" w:rsidRPr="00944168">
        <w:rPr>
          <w:rFonts w:ascii="TimesNewRomanPSMT" w:hAnsi="TimesNewRomanPSMT"/>
        </w:rPr>
        <w:t xml:space="preserve">.  </w:t>
      </w:r>
    </w:p>
    <w:p w:rsidR="00323B76" w:rsidRDefault="00323B76" w:rsidP="00323B76">
      <w:pPr>
        <w:ind w:firstLine="708"/>
        <w:rPr>
          <w:rFonts w:ascii="TimesNewRomanPSMT" w:hAnsi="TimesNewRomanPSMT"/>
          <w:i/>
        </w:rPr>
      </w:pPr>
      <w:r w:rsidRPr="00944168">
        <w:rPr>
          <w:rFonts w:ascii="TimesNewRomanPSMT" w:hAnsi="TimesNewRomanPSMT"/>
          <w:b/>
        </w:rPr>
        <w:t>Принцип</w:t>
      </w:r>
      <w:r w:rsidRPr="00944168">
        <w:rPr>
          <w:rFonts w:ascii="TimesNewRomanPSMT" w:hAnsi="TimesNewRomanPSMT"/>
        </w:rPr>
        <w:t xml:space="preserve">: </w:t>
      </w:r>
      <w:r w:rsidRPr="00944168">
        <w:rPr>
          <w:rFonts w:ascii="TimesNewRomanPSMT" w:hAnsi="TimesNewRomanPSMT"/>
          <w:i/>
        </w:rPr>
        <w:t xml:space="preserve">чтобы система </w:t>
      </w:r>
      <w:r w:rsidR="00EA2446">
        <w:rPr>
          <w:rFonts w:ascii="TimesNewRomanPSMT" w:hAnsi="TimesNewRomanPSMT"/>
          <w:i/>
        </w:rPr>
        <w:t>о</w:t>
      </w:r>
      <w:r w:rsidRPr="00944168">
        <w:rPr>
          <w:rFonts w:ascii="TimesNewRomanPSMT" w:hAnsi="TimesNewRomanPSMT"/>
          <w:i/>
        </w:rPr>
        <w:t>ста</w:t>
      </w:r>
      <w:r w:rsidR="00EA2446">
        <w:rPr>
          <w:rFonts w:ascii="TimesNewRomanPSMT" w:hAnsi="TimesNewRomanPSMT"/>
          <w:i/>
        </w:rPr>
        <w:t>лась</w:t>
      </w:r>
      <w:r w:rsidRPr="00944168">
        <w:rPr>
          <w:rFonts w:ascii="TimesNewRomanPSMT" w:hAnsi="TimesNewRomanPSMT"/>
          <w:i/>
        </w:rPr>
        <w:t xml:space="preserve"> в покое в данном положении, необходимо и достаточно равенство нулю мощности активных сил на любых возможных скоростях системы в </w:t>
      </w:r>
      <w:r>
        <w:rPr>
          <w:rFonts w:ascii="TimesNewRomanPSMT" w:hAnsi="TimesNewRomanPSMT"/>
          <w:i/>
        </w:rPr>
        <w:t xml:space="preserve">данном </w:t>
      </w:r>
      <w:r w:rsidRPr="00944168">
        <w:rPr>
          <w:rFonts w:ascii="TimesNewRomanPSMT" w:hAnsi="TimesNewRomanPSMT"/>
          <w:i/>
        </w:rPr>
        <w:t xml:space="preserve">положении. </w:t>
      </w:r>
    </w:p>
    <w:p w:rsidR="00C0200F" w:rsidRPr="00944168" w:rsidRDefault="00220FDC" w:rsidP="00323B76">
      <w:pPr>
        <w:ind w:firstLine="708"/>
        <w:rPr>
          <w:rFonts w:ascii="TimesNewRomanPSMT" w:hAnsi="TimesNewRomanPSMT"/>
          <w:i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a</m:t>
              </m:r>
            </m:sup>
          </m:sSup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kr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0                      (16)</m:t>
          </m:r>
        </m:oMath>
      </m:oMathPara>
    </w:p>
    <w:p w:rsidR="00323B76" w:rsidRPr="00944168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  <w:b/>
        </w:rPr>
        <w:t>Замечание</w:t>
      </w:r>
      <w:r w:rsidRPr="00944168">
        <w:rPr>
          <w:rFonts w:ascii="TimesNewRomanPSMT" w:hAnsi="TimesNewRomanPSMT"/>
          <w:i/>
          <w:u w:val="single"/>
        </w:rPr>
        <w:t xml:space="preserve"> </w:t>
      </w:r>
      <w:r w:rsidRPr="00944168">
        <w:rPr>
          <w:rFonts w:ascii="TimesNewRomanPSMT" w:hAnsi="TimesNewRomanPSMT"/>
        </w:rPr>
        <w:t xml:space="preserve"> - Предпочтительно говорить, что система находится в </w:t>
      </w:r>
      <w:r w:rsidRPr="0086526C">
        <w:rPr>
          <w:rFonts w:ascii="TimesNewRomanPSMT" w:hAnsi="TimesNewRomanPSMT"/>
          <w:b/>
          <w:i/>
        </w:rPr>
        <w:t>покое</w:t>
      </w:r>
      <w:r w:rsidRPr="00944168">
        <w:rPr>
          <w:rFonts w:ascii="TimesNewRomanPSMT" w:hAnsi="TimesNewRomanPSMT"/>
        </w:rPr>
        <w:t xml:space="preserve">, а силы находятся в </w:t>
      </w:r>
      <w:r w:rsidRPr="0086526C">
        <w:rPr>
          <w:rFonts w:ascii="TimesNewRomanPSMT" w:hAnsi="TimesNewRomanPSMT"/>
          <w:b/>
          <w:i/>
        </w:rPr>
        <w:t>равновесии</w:t>
      </w:r>
      <w:r w:rsidRPr="00944168">
        <w:rPr>
          <w:rFonts w:ascii="TimesNewRomanPSMT" w:hAnsi="TimesNewRomanPSMT"/>
        </w:rPr>
        <w:t>.  Иногда, все - же говорят о равновесии системы, имея в виду ее покой.</w:t>
      </w:r>
    </w:p>
    <w:p w:rsidR="00C0200F" w:rsidRPr="00B41094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  <w:b/>
          <w:i/>
        </w:rPr>
        <w:t>Необходимость</w:t>
      </w:r>
      <w:r w:rsidRPr="00944168">
        <w:rPr>
          <w:rFonts w:ascii="TimesNewRomanPSMT" w:hAnsi="TimesNewRomanPSMT"/>
        </w:rPr>
        <w:t xml:space="preserve"> принципа вытекает из общего уравнения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r</m:t>
            </m:r>
          </m:sub>
          <m:sup>
            <m:r>
              <w:rPr>
                <w:rFonts w:ascii="Cambria Math" w:hAnsi="Cambria Math"/>
                <w:lang w:val="en-US"/>
              </w:rPr>
              <m:t>a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r</m:t>
            </m:r>
          </m:sub>
          <m:sup>
            <m:r>
              <w:rPr>
                <w:rFonts w:ascii="Cambria Math" w:hAnsi="Cambria Math"/>
                <w:lang w:val="en-US"/>
              </w:rPr>
              <m:t>I</m:t>
            </m:r>
          </m:sup>
        </m:sSubSup>
        <m:r>
          <w:rPr>
            <w:rFonts w:ascii="Cambria Math" w:hAnsi="Cambria Math"/>
          </w:rPr>
          <m:t>=0</m:t>
        </m:r>
      </m:oMath>
      <w:r w:rsidRPr="00944168">
        <w:rPr>
          <w:rFonts w:ascii="TimesNewRomanPSMT" w:hAnsi="TimesNewRomanPSMT"/>
        </w:rPr>
        <w:t xml:space="preserve">  . Действительно, если система остается в покое, то все ускорения и силы инерции равны нулю </w:t>
      </w:r>
    </w:p>
    <w:p w:rsidR="00C0200F" w:rsidRPr="00C0200F" w:rsidRDefault="00220FDC" w:rsidP="00C0200F">
      <w:pPr>
        <w:ind w:firstLine="708"/>
        <w:jc w:val="center"/>
        <w:rPr>
          <w:rFonts w:ascii="TimesNewRomanPSMT" w:hAnsi="TimesNewRomanPSMT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r</m:t>
              </m:r>
            </m:sub>
            <m:sup>
              <m:r>
                <w:rPr>
                  <w:rFonts w:ascii="Cambria Math" w:hAnsi="Cambria Math"/>
                  <w:lang w:val="en-US"/>
                </w:rPr>
                <m:t>I</m:t>
              </m:r>
            </m:sup>
          </m:sSubSup>
          <m:r>
            <w:rPr>
              <w:rFonts w:ascii="Cambria Math" w:hAnsi="Cambria Math"/>
            </w:rPr>
            <m:t>=0</m:t>
          </m:r>
        </m:oMath>
      </m:oMathPara>
    </w:p>
    <w:p w:rsidR="00323B76" w:rsidRPr="00944168" w:rsidRDefault="00323B76" w:rsidP="00C0200F">
      <w:pPr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>и уравнение переходит в принцип.</w:t>
      </w:r>
    </w:p>
    <w:p w:rsidR="00C0200F" w:rsidRDefault="00323B76" w:rsidP="00323B76">
      <w:pPr>
        <w:ind w:firstLine="708"/>
        <w:rPr>
          <w:rFonts w:ascii="TimesNewRomanPSMT" w:hAnsi="TimesNewRomanPSMT"/>
        </w:rPr>
      </w:pPr>
      <w:r w:rsidRPr="00944168">
        <w:rPr>
          <w:rFonts w:ascii="TimesNewRomanPSMT" w:hAnsi="TimesNewRomanPSMT"/>
          <w:b/>
          <w:i/>
        </w:rPr>
        <w:t>Достаточность</w:t>
      </w:r>
      <w:r w:rsidRPr="00944168">
        <w:rPr>
          <w:rFonts w:ascii="TimesNewRomanPSMT" w:hAnsi="TimesNewRomanPSMT"/>
        </w:rPr>
        <w:t xml:space="preserve">: </w:t>
      </w:r>
      <w:r w:rsidR="00C0200F">
        <w:rPr>
          <w:rFonts w:ascii="TimesNewRomanPSMT" w:hAnsi="TimesNewRomanPSMT"/>
        </w:rPr>
        <w:t>Поскольку в начальный момент</w:t>
      </w:r>
      <w:r w:rsidRPr="00944168">
        <w:rPr>
          <w:rFonts w:ascii="TimesNewRomanPSMT" w:hAnsi="TimesNewRomanPSMT"/>
        </w:rPr>
        <w:t xml:space="preserve"> система находится в покое</w:t>
      </w:r>
      <w:r w:rsidR="00C0200F">
        <w:rPr>
          <w:rFonts w:ascii="TimesNewRomanPSMT" w:hAnsi="TimesNewRomanPSMT"/>
        </w:rPr>
        <w:t xml:space="preserve">, то </w:t>
      </w:r>
      <w:r>
        <w:rPr>
          <w:rFonts w:ascii="TimesNewRomanPSMT" w:hAnsi="TimesNewRomanPSMT"/>
        </w:rPr>
        <w:t>ее кинетическая энергия равна нулю</w:t>
      </w:r>
      <w:r w:rsidR="00C0200F">
        <w:rPr>
          <w:rFonts w:ascii="TimesNewRomanPSMT" w:hAnsi="TimesNewRomanPSMT"/>
        </w:rPr>
        <w:t>:</w:t>
      </w:r>
    </w:p>
    <w:p w:rsidR="00C0200F" w:rsidRDefault="00C0200F" w:rsidP="00323B76">
      <w:pPr>
        <w:ind w:firstLine="708"/>
        <w:rPr>
          <w:rFonts w:ascii="TimesNewRomanPSMT" w:hAnsi="TimesNewRomanPSMT"/>
        </w:rPr>
      </w:pPr>
      <m:oMathPara>
        <m:oMath>
          <m:r>
            <w:rPr>
              <w:rFonts w:ascii="Cambria Math" w:hAnsi="Cambria Math"/>
            </w:rPr>
            <m:t>T=0</m:t>
          </m:r>
        </m:oMath>
      </m:oMathPara>
    </w:p>
    <w:p w:rsidR="00323B76" w:rsidRPr="00944168" w:rsidRDefault="00C0200F" w:rsidP="00C0200F">
      <w:p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Если выполнен принцип </w:t>
      </w:r>
      <w:r w:rsidR="00323B76" w:rsidRPr="00944168">
        <w:rPr>
          <w:lang w:val="en-US"/>
        </w:rPr>
        <w:t>N</w:t>
      </w:r>
      <w:r w:rsidR="00323B76" w:rsidRPr="00944168">
        <w:rPr>
          <w:vertAlign w:val="superscript"/>
          <w:lang w:val="en-US"/>
        </w:rPr>
        <w:t>a</w:t>
      </w:r>
      <w:r w:rsidR="00323B76" w:rsidRPr="00944168">
        <w:rPr>
          <w:rFonts w:ascii="TimesNewRomanPSMT" w:hAnsi="TimesNewRomanPSMT"/>
        </w:rPr>
        <w:t xml:space="preserve"> = 0</w:t>
      </w:r>
      <w:r>
        <w:rPr>
          <w:rFonts w:ascii="TimesNewRomanPSMT" w:hAnsi="TimesNewRomanPSMT"/>
        </w:rPr>
        <w:t>, то по теореме об изменении кинетической энергии</w:t>
      </w:r>
      <w:r w:rsidR="00AB3A11">
        <w:rPr>
          <w:rFonts w:ascii="TimesNewRomanPSMT" w:hAnsi="TimesNewRomanPSMT"/>
        </w:rPr>
        <w:t xml:space="preserve"> равна нулю и производная по времени от кинетической энергии </w:t>
      </w:r>
    </w:p>
    <w:p w:rsidR="00323B76" w:rsidRPr="00944168" w:rsidRDefault="00220FDC" w:rsidP="00323B76">
      <w:pPr>
        <w:ind w:firstLine="708"/>
        <w:rPr>
          <w:rFonts w:ascii="TimesNewRomanPSMT" w:hAnsi="TimesNewRomanPSMT"/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T</m:t>
              </m:r>
            </m:e>
          </m:acc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a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:rsidR="00323B76" w:rsidRPr="00944168" w:rsidRDefault="00323B76" w:rsidP="00323B76">
      <w:pPr>
        <w:rPr>
          <w:rFonts w:ascii="TimesNewRomanPSMT" w:hAnsi="TimesNewRomanPSMT"/>
        </w:rPr>
      </w:pPr>
      <w:r w:rsidRPr="00944168">
        <w:rPr>
          <w:rFonts w:ascii="TimesNewRomanPSMT" w:hAnsi="TimesNewRomanPSMT"/>
        </w:rPr>
        <w:t xml:space="preserve">Кинетическая энергия остается равной нулю, </w:t>
      </w:r>
      <w:r w:rsidR="00AB3A11">
        <w:rPr>
          <w:rFonts w:ascii="TimesNewRomanPSMT" w:hAnsi="TimesNewRomanPSMT"/>
        </w:rPr>
        <w:t>и</w:t>
      </w:r>
      <w:r w:rsidRPr="00944168">
        <w:rPr>
          <w:rFonts w:ascii="TimesNewRomanPSMT" w:hAnsi="TimesNewRomanPSMT"/>
        </w:rPr>
        <w:t xml:space="preserve"> система остается в покое.</w:t>
      </w:r>
    </w:p>
    <w:p w:rsidR="00323B76" w:rsidRDefault="00323B76" w:rsidP="00323B76">
      <w:pPr>
        <w:rPr>
          <w:rFonts w:ascii="TimesNewRomanPSMT" w:hAnsi="TimesNewRomanPSMT"/>
        </w:rPr>
      </w:pPr>
    </w:p>
    <w:p w:rsidR="00D50D9A" w:rsidRPr="008138F4" w:rsidRDefault="00D50D9A" w:rsidP="008564FB">
      <w:pPr>
        <w:rPr>
          <w:rFonts w:ascii="TimesNewRomanPSMT" w:hAnsi="TimesNewRomanPSMT"/>
        </w:rPr>
      </w:pPr>
    </w:p>
    <w:sectPr w:rsidR="00D50D9A" w:rsidRPr="008138F4" w:rsidSect="00E4531B">
      <w:headerReference w:type="default" r:id="rId13"/>
      <w:footerReference w:type="default" r:id="rId14"/>
      <w:pgSz w:w="12240" w:h="15840"/>
      <w:pgMar w:top="539" w:right="850" w:bottom="540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059" w:rsidRDefault="00B20059" w:rsidP="00F95DE2">
      <w:r>
        <w:separator/>
      </w:r>
    </w:p>
  </w:endnote>
  <w:endnote w:type="continuationSeparator" w:id="0">
    <w:p w:rsidR="00B20059" w:rsidRDefault="00B20059" w:rsidP="00F95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-BoldItalic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85B" w:rsidRDefault="00AE085B">
    <w:pPr>
      <w:pStyle w:val="a9"/>
    </w:pPr>
    <w:r>
      <w:t>Лекция 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059" w:rsidRDefault="00B20059" w:rsidP="00F95DE2">
      <w:r>
        <w:separator/>
      </w:r>
    </w:p>
  </w:footnote>
  <w:footnote w:type="continuationSeparator" w:id="0">
    <w:p w:rsidR="00B20059" w:rsidRDefault="00B20059" w:rsidP="00F95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9207"/>
      <w:docPartObj>
        <w:docPartGallery w:val="Page Numbers (Top of Page)"/>
        <w:docPartUnique/>
      </w:docPartObj>
    </w:sdtPr>
    <w:sdtContent>
      <w:p w:rsidR="00AE085B" w:rsidRDefault="00AE085B">
        <w:pPr>
          <w:pStyle w:val="a7"/>
          <w:jc w:val="right"/>
        </w:pPr>
        <w:fldSimple w:instr=" PAGE   \* MERGEFORMAT ">
          <w:r w:rsidR="00515DD6">
            <w:rPr>
              <w:noProof/>
            </w:rPr>
            <w:t>2</w:t>
          </w:r>
        </w:fldSimple>
      </w:p>
    </w:sdtContent>
  </w:sdt>
  <w:p w:rsidR="00AE085B" w:rsidRDefault="00AE085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7pt;height:27pt" o:bullet="t">
        <v:imagedata r:id="rId1" o:title=""/>
      </v:shape>
    </w:pict>
  </w:numPicBullet>
  <w:abstractNum w:abstractNumId="0">
    <w:nsid w:val="0C5D08AC"/>
    <w:multiLevelType w:val="hybridMultilevel"/>
    <w:tmpl w:val="6C9E5BBA"/>
    <w:lvl w:ilvl="0" w:tplc="FCF2640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BA333C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2626B42"/>
    <w:multiLevelType w:val="hybridMultilevel"/>
    <w:tmpl w:val="8CDC80C2"/>
    <w:lvl w:ilvl="0" w:tplc="D284BF2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B94037"/>
    <w:multiLevelType w:val="hybridMultilevel"/>
    <w:tmpl w:val="AA04D31E"/>
    <w:lvl w:ilvl="0" w:tplc="F1981AE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E833741"/>
    <w:multiLevelType w:val="hybridMultilevel"/>
    <w:tmpl w:val="9D60086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B15DD1"/>
    <w:multiLevelType w:val="hybridMultilevel"/>
    <w:tmpl w:val="A6548B86"/>
    <w:lvl w:ilvl="0" w:tplc="04190017">
      <w:start w:val="1"/>
      <w:numFmt w:val="lowerLetter"/>
      <w:lvlText w:val="%1)"/>
      <w:lvlJc w:val="left"/>
      <w:pPr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>
    <w:nsid w:val="234835AC"/>
    <w:multiLevelType w:val="hybridMultilevel"/>
    <w:tmpl w:val="88CA0E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9E24FC"/>
    <w:multiLevelType w:val="hybridMultilevel"/>
    <w:tmpl w:val="2F647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64428C"/>
    <w:multiLevelType w:val="hybridMultilevel"/>
    <w:tmpl w:val="7BF609F8"/>
    <w:lvl w:ilvl="0" w:tplc="0419000F">
      <w:start w:val="1"/>
      <w:numFmt w:val="decimal"/>
      <w:lvlText w:val="%1.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>
    <w:nsid w:val="32B2223D"/>
    <w:multiLevelType w:val="hybridMultilevel"/>
    <w:tmpl w:val="0C3EE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9D406E"/>
    <w:multiLevelType w:val="hybridMultilevel"/>
    <w:tmpl w:val="14E01FB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5EA6DB5"/>
    <w:multiLevelType w:val="hybridMultilevel"/>
    <w:tmpl w:val="2F4AA8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944E3B"/>
    <w:multiLevelType w:val="hybridMultilevel"/>
    <w:tmpl w:val="91F00622"/>
    <w:lvl w:ilvl="0" w:tplc="14D0DF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BA474F"/>
    <w:multiLevelType w:val="hybridMultilevel"/>
    <w:tmpl w:val="051C7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981AE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644314"/>
    <w:multiLevelType w:val="hybridMultilevel"/>
    <w:tmpl w:val="701A17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8B34BC"/>
    <w:multiLevelType w:val="multilevel"/>
    <w:tmpl w:val="D632D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1C5674"/>
    <w:multiLevelType w:val="hybridMultilevel"/>
    <w:tmpl w:val="D632D71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5FB457B5"/>
    <w:multiLevelType w:val="hybridMultilevel"/>
    <w:tmpl w:val="E744D5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4A3CF8"/>
    <w:multiLevelType w:val="hybridMultilevel"/>
    <w:tmpl w:val="DCD0D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CF733A"/>
    <w:multiLevelType w:val="hybridMultilevel"/>
    <w:tmpl w:val="258492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C06C38"/>
    <w:multiLevelType w:val="hybridMultilevel"/>
    <w:tmpl w:val="AA04D31E"/>
    <w:lvl w:ilvl="0" w:tplc="F1981AE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667C71E7"/>
    <w:multiLevelType w:val="hybridMultilevel"/>
    <w:tmpl w:val="DAF81D0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6E433F22"/>
    <w:multiLevelType w:val="hybridMultilevel"/>
    <w:tmpl w:val="8760E0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4882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FF9601F"/>
    <w:multiLevelType w:val="hybridMultilevel"/>
    <w:tmpl w:val="A47EEB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723AED"/>
    <w:multiLevelType w:val="multilevel"/>
    <w:tmpl w:val="7A0ED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E30BC3"/>
    <w:multiLevelType w:val="hybridMultilevel"/>
    <w:tmpl w:val="36B41E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3E5F1E"/>
    <w:multiLevelType w:val="hybridMultilevel"/>
    <w:tmpl w:val="A442E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5"/>
  </w:num>
  <w:num w:numId="3">
    <w:abstractNumId w:val="13"/>
  </w:num>
  <w:num w:numId="4">
    <w:abstractNumId w:val="10"/>
  </w:num>
  <w:num w:numId="5">
    <w:abstractNumId w:val="21"/>
  </w:num>
  <w:num w:numId="6">
    <w:abstractNumId w:val="4"/>
  </w:num>
  <w:num w:numId="7">
    <w:abstractNumId w:val="1"/>
  </w:num>
  <w:num w:numId="8">
    <w:abstractNumId w:val="24"/>
  </w:num>
  <w:num w:numId="9">
    <w:abstractNumId w:val="16"/>
  </w:num>
  <w:num w:numId="10">
    <w:abstractNumId w:val="18"/>
  </w:num>
  <w:num w:numId="11">
    <w:abstractNumId w:val="22"/>
  </w:num>
  <w:num w:numId="12">
    <w:abstractNumId w:val="7"/>
  </w:num>
  <w:num w:numId="13">
    <w:abstractNumId w:val="9"/>
  </w:num>
  <w:num w:numId="14">
    <w:abstractNumId w:val="0"/>
  </w:num>
  <w:num w:numId="15">
    <w:abstractNumId w:val="23"/>
  </w:num>
  <w:num w:numId="16">
    <w:abstractNumId w:val="19"/>
  </w:num>
  <w:num w:numId="17">
    <w:abstractNumId w:val="6"/>
  </w:num>
  <w:num w:numId="18">
    <w:abstractNumId w:val="14"/>
  </w:num>
  <w:num w:numId="19">
    <w:abstractNumId w:val="17"/>
  </w:num>
  <w:num w:numId="20">
    <w:abstractNumId w:val="11"/>
  </w:num>
  <w:num w:numId="21">
    <w:abstractNumId w:val="26"/>
  </w:num>
  <w:num w:numId="22">
    <w:abstractNumId w:val="15"/>
  </w:num>
  <w:num w:numId="23">
    <w:abstractNumId w:val="12"/>
  </w:num>
  <w:num w:numId="24">
    <w:abstractNumId w:val="3"/>
  </w:num>
  <w:num w:numId="25">
    <w:abstractNumId w:val="5"/>
  </w:num>
  <w:num w:numId="26">
    <w:abstractNumId w:val="8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ru-RU" w:vendorID="1" w:dllVersion="512" w:checkStyle="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549"/>
    <w:rsid w:val="00005CEB"/>
    <w:rsid w:val="000270CD"/>
    <w:rsid w:val="00027386"/>
    <w:rsid w:val="000363CD"/>
    <w:rsid w:val="000378EB"/>
    <w:rsid w:val="000413B6"/>
    <w:rsid w:val="000431E9"/>
    <w:rsid w:val="00075F54"/>
    <w:rsid w:val="00081ABB"/>
    <w:rsid w:val="00083A7E"/>
    <w:rsid w:val="000846F8"/>
    <w:rsid w:val="000864A8"/>
    <w:rsid w:val="000B33B1"/>
    <w:rsid w:val="000C4FE2"/>
    <w:rsid w:val="000F11C5"/>
    <w:rsid w:val="00110021"/>
    <w:rsid w:val="001106A7"/>
    <w:rsid w:val="00137153"/>
    <w:rsid w:val="00150360"/>
    <w:rsid w:val="001631BB"/>
    <w:rsid w:val="0019241B"/>
    <w:rsid w:val="00193B44"/>
    <w:rsid w:val="00193FD2"/>
    <w:rsid w:val="001A2610"/>
    <w:rsid w:val="001C6803"/>
    <w:rsid w:val="001C7808"/>
    <w:rsid w:val="001F0D8A"/>
    <w:rsid w:val="001F1FE6"/>
    <w:rsid w:val="00203D06"/>
    <w:rsid w:val="00220FDC"/>
    <w:rsid w:val="0022195D"/>
    <w:rsid w:val="00221A06"/>
    <w:rsid w:val="00233818"/>
    <w:rsid w:val="00245B2E"/>
    <w:rsid w:val="0024614A"/>
    <w:rsid w:val="00255314"/>
    <w:rsid w:val="00267F3B"/>
    <w:rsid w:val="00274E72"/>
    <w:rsid w:val="002865FF"/>
    <w:rsid w:val="002868A9"/>
    <w:rsid w:val="002906D8"/>
    <w:rsid w:val="002913A3"/>
    <w:rsid w:val="002A2BEB"/>
    <w:rsid w:val="002A73E4"/>
    <w:rsid w:val="002B434D"/>
    <w:rsid w:val="002B5B6C"/>
    <w:rsid w:val="002C4646"/>
    <w:rsid w:val="002D3636"/>
    <w:rsid w:val="003009B2"/>
    <w:rsid w:val="00303A02"/>
    <w:rsid w:val="003106CC"/>
    <w:rsid w:val="00310C10"/>
    <w:rsid w:val="00315F26"/>
    <w:rsid w:val="003203B0"/>
    <w:rsid w:val="00321BDF"/>
    <w:rsid w:val="00323B76"/>
    <w:rsid w:val="00341B2E"/>
    <w:rsid w:val="0034394E"/>
    <w:rsid w:val="003525ED"/>
    <w:rsid w:val="00362482"/>
    <w:rsid w:val="0036499B"/>
    <w:rsid w:val="00383AB8"/>
    <w:rsid w:val="0039043F"/>
    <w:rsid w:val="003942BE"/>
    <w:rsid w:val="003B27CD"/>
    <w:rsid w:val="003B27E5"/>
    <w:rsid w:val="003C063C"/>
    <w:rsid w:val="003D585B"/>
    <w:rsid w:val="003F1D8A"/>
    <w:rsid w:val="003F54AA"/>
    <w:rsid w:val="003F6A6E"/>
    <w:rsid w:val="00403E52"/>
    <w:rsid w:val="0042443D"/>
    <w:rsid w:val="004274E9"/>
    <w:rsid w:val="004278BA"/>
    <w:rsid w:val="00443FB6"/>
    <w:rsid w:val="0045413A"/>
    <w:rsid w:val="00454216"/>
    <w:rsid w:val="00467DEC"/>
    <w:rsid w:val="004B424B"/>
    <w:rsid w:val="004B4ABD"/>
    <w:rsid w:val="004B5947"/>
    <w:rsid w:val="004B68BE"/>
    <w:rsid w:val="004C5A73"/>
    <w:rsid w:val="004D3340"/>
    <w:rsid w:val="004D5653"/>
    <w:rsid w:val="004E4BEF"/>
    <w:rsid w:val="00512E91"/>
    <w:rsid w:val="00515DD6"/>
    <w:rsid w:val="005168EF"/>
    <w:rsid w:val="005312CE"/>
    <w:rsid w:val="00552D70"/>
    <w:rsid w:val="005619EA"/>
    <w:rsid w:val="00563FA6"/>
    <w:rsid w:val="00566504"/>
    <w:rsid w:val="00590B2B"/>
    <w:rsid w:val="00597E0D"/>
    <w:rsid w:val="005A05BF"/>
    <w:rsid w:val="005D3978"/>
    <w:rsid w:val="005D69D9"/>
    <w:rsid w:val="0060173C"/>
    <w:rsid w:val="00626782"/>
    <w:rsid w:val="00627CE0"/>
    <w:rsid w:val="00646495"/>
    <w:rsid w:val="00652854"/>
    <w:rsid w:val="006706DD"/>
    <w:rsid w:val="00670ED7"/>
    <w:rsid w:val="00672A11"/>
    <w:rsid w:val="00680470"/>
    <w:rsid w:val="0068087B"/>
    <w:rsid w:val="00684EDD"/>
    <w:rsid w:val="00692EC3"/>
    <w:rsid w:val="0069479A"/>
    <w:rsid w:val="0069583E"/>
    <w:rsid w:val="006C20B8"/>
    <w:rsid w:val="006F3EE8"/>
    <w:rsid w:val="00707C74"/>
    <w:rsid w:val="0071495D"/>
    <w:rsid w:val="007264D1"/>
    <w:rsid w:val="007301C8"/>
    <w:rsid w:val="00746029"/>
    <w:rsid w:val="0077275F"/>
    <w:rsid w:val="0078011E"/>
    <w:rsid w:val="00785E76"/>
    <w:rsid w:val="0078702B"/>
    <w:rsid w:val="007A1C2D"/>
    <w:rsid w:val="007A3DD3"/>
    <w:rsid w:val="007B1A0A"/>
    <w:rsid w:val="007C12F1"/>
    <w:rsid w:val="007C5823"/>
    <w:rsid w:val="007D1ED8"/>
    <w:rsid w:val="007D4337"/>
    <w:rsid w:val="007D4549"/>
    <w:rsid w:val="007D4B67"/>
    <w:rsid w:val="007D4C14"/>
    <w:rsid w:val="007D7E90"/>
    <w:rsid w:val="007F1D6E"/>
    <w:rsid w:val="007F3805"/>
    <w:rsid w:val="007F43BB"/>
    <w:rsid w:val="007F6D04"/>
    <w:rsid w:val="007F6F16"/>
    <w:rsid w:val="0081052F"/>
    <w:rsid w:val="008138F4"/>
    <w:rsid w:val="00851AAA"/>
    <w:rsid w:val="008564FB"/>
    <w:rsid w:val="00862A56"/>
    <w:rsid w:val="008704E1"/>
    <w:rsid w:val="00871C0D"/>
    <w:rsid w:val="00882A4C"/>
    <w:rsid w:val="00893172"/>
    <w:rsid w:val="008932F2"/>
    <w:rsid w:val="008F1127"/>
    <w:rsid w:val="009075B1"/>
    <w:rsid w:val="00907D85"/>
    <w:rsid w:val="0091748B"/>
    <w:rsid w:val="00926084"/>
    <w:rsid w:val="00933E24"/>
    <w:rsid w:val="009355D5"/>
    <w:rsid w:val="00943F13"/>
    <w:rsid w:val="009445EA"/>
    <w:rsid w:val="0095347F"/>
    <w:rsid w:val="00976A28"/>
    <w:rsid w:val="00983328"/>
    <w:rsid w:val="00983CFB"/>
    <w:rsid w:val="0098608C"/>
    <w:rsid w:val="0098733C"/>
    <w:rsid w:val="009926FE"/>
    <w:rsid w:val="009A33C9"/>
    <w:rsid w:val="009B0249"/>
    <w:rsid w:val="009B7760"/>
    <w:rsid w:val="009C555C"/>
    <w:rsid w:val="009D42B0"/>
    <w:rsid w:val="009D503D"/>
    <w:rsid w:val="009E5E91"/>
    <w:rsid w:val="009F15CC"/>
    <w:rsid w:val="009F3889"/>
    <w:rsid w:val="00A01FCC"/>
    <w:rsid w:val="00A05302"/>
    <w:rsid w:val="00A061D5"/>
    <w:rsid w:val="00A11F86"/>
    <w:rsid w:val="00A2155B"/>
    <w:rsid w:val="00A2694E"/>
    <w:rsid w:val="00A26954"/>
    <w:rsid w:val="00A27E28"/>
    <w:rsid w:val="00A36D44"/>
    <w:rsid w:val="00A40C83"/>
    <w:rsid w:val="00A44618"/>
    <w:rsid w:val="00A475C1"/>
    <w:rsid w:val="00A77D4F"/>
    <w:rsid w:val="00AA767A"/>
    <w:rsid w:val="00AB3A11"/>
    <w:rsid w:val="00AB522F"/>
    <w:rsid w:val="00AC2965"/>
    <w:rsid w:val="00AE085B"/>
    <w:rsid w:val="00AF32D0"/>
    <w:rsid w:val="00AF47D8"/>
    <w:rsid w:val="00B1329F"/>
    <w:rsid w:val="00B20059"/>
    <w:rsid w:val="00B35794"/>
    <w:rsid w:val="00B41094"/>
    <w:rsid w:val="00B42E49"/>
    <w:rsid w:val="00B44C88"/>
    <w:rsid w:val="00B534EF"/>
    <w:rsid w:val="00B54905"/>
    <w:rsid w:val="00B551A5"/>
    <w:rsid w:val="00B56635"/>
    <w:rsid w:val="00B61439"/>
    <w:rsid w:val="00B67C9A"/>
    <w:rsid w:val="00B73F8F"/>
    <w:rsid w:val="00B77B7E"/>
    <w:rsid w:val="00B86FF1"/>
    <w:rsid w:val="00B92315"/>
    <w:rsid w:val="00BA0EA4"/>
    <w:rsid w:val="00BA1113"/>
    <w:rsid w:val="00BC651F"/>
    <w:rsid w:val="00BC7B80"/>
    <w:rsid w:val="00BC7D82"/>
    <w:rsid w:val="00BC7DF4"/>
    <w:rsid w:val="00BC7ECD"/>
    <w:rsid w:val="00BE2E5B"/>
    <w:rsid w:val="00C0200F"/>
    <w:rsid w:val="00C05135"/>
    <w:rsid w:val="00C101ED"/>
    <w:rsid w:val="00C113F0"/>
    <w:rsid w:val="00C26A73"/>
    <w:rsid w:val="00C41E92"/>
    <w:rsid w:val="00C54DD3"/>
    <w:rsid w:val="00C73D98"/>
    <w:rsid w:val="00C90920"/>
    <w:rsid w:val="00C90C24"/>
    <w:rsid w:val="00C92DBE"/>
    <w:rsid w:val="00C95FFC"/>
    <w:rsid w:val="00CA34EE"/>
    <w:rsid w:val="00CA79DD"/>
    <w:rsid w:val="00CC128A"/>
    <w:rsid w:val="00CE54E6"/>
    <w:rsid w:val="00CF0830"/>
    <w:rsid w:val="00D01FD3"/>
    <w:rsid w:val="00D10361"/>
    <w:rsid w:val="00D141C2"/>
    <w:rsid w:val="00D227E0"/>
    <w:rsid w:val="00D22CFC"/>
    <w:rsid w:val="00D50D9A"/>
    <w:rsid w:val="00D51659"/>
    <w:rsid w:val="00D601FB"/>
    <w:rsid w:val="00D6038D"/>
    <w:rsid w:val="00D71B5F"/>
    <w:rsid w:val="00D720DE"/>
    <w:rsid w:val="00D857DD"/>
    <w:rsid w:val="00D87444"/>
    <w:rsid w:val="00D921D0"/>
    <w:rsid w:val="00DA5D3A"/>
    <w:rsid w:val="00DA5E6E"/>
    <w:rsid w:val="00DB06D3"/>
    <w:rsid w:val="00DC5C4F"/>
    <w:rsid w:val="00DE1CCE"/>
    <w:rsid w:val="00DE7354"/>
    <w:rsid w:val="00E05509"/>
    <w:rsid w:val="00E063F2"/>
    <w:rsid w:val="00E07C81"/>
    <w:rsid w:val="00E11884"/>
    <w:rsid w:val="00E14F33"/>
    <w:rsid w:val="00E31782"/>
    <w:rsid w:val="00E43427"/>
    <w:rsid w:val="00E4531B"/>
    <w:rsid w:val="00E8475A"/>
    <w:rsid w:val="00EA2446"/>
    <w:rsid w:val="00EC6EBF"/>
    <w:rsid w:val="00EC7B99"/>
    <w:rsid w:val="00ED78B1"/>
    <w:rsid w:val="00EE0499"/>
    <w:rsid w:val="00EE323C"/>
    <w:rsid w:val="00EE4BDD"/>
    <w:rsid w:val="00EF3A26"/>
    <w:rsid w:val="00EF5057"/>
    <w:rsid w:val="00F07816"/>
    <w:rsid w:val="00F24400"/>
    <w:rsid w:val="00F27A30"/>
    <w:rsid w:val="00F32539"/>
    <w:rsid w:val="00F54889"/>
    <w:rsid w:val="00F56E21"/>
    <w:rsid w:val="00F63DC8"/>
    <w:rsid w:val="00F663B8"/>
    <w:rsid w:val="00F67E8A"/>
    <w:rsid w:val="00F701E9"/>
    <w:rsid w:val="00F76931"/>
    <w:rsid w:val="00F8730E"/>
    <w:rsid w:val="00F91B72"/>
    <w:rsid w:val="00F95DE2"/>
    <w:rsid w:val="00F96CB4"/>
    <w:rsid w:val="00FA4852"/>
    <w:rsid w:val="00FA578B"/>
    <w:rsid w:val="00FC7F65"/>
    <w:rsid w:val="00FD7691"/>
    <w:rsid w:val="00FE7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1" type="arc" idref="#_x0000_s1319"/>
        <o:r id="V:Rule6" type="arc" idref="#_x0000_s1351"/>
        <o:r id="V:Rule7" type="arc" idref="#_x0000_s1352"/>
        <o:r id="V:Rule8" type="arc" idref="#_x0000_s1356"/>
        <o:r id="V:Rule21" type="arc" idref="#_x0000_s1382"/>
        <o:r id="V:Rule22" type="arc" idref="#_x0000_s1383"/>
        <o:r id="V:Rule23" type="arc" idref="#_x0000_s1386"/>
        <o:r id="V:Rule24" type="arc" idref="#_x0000_s1390"/>
        <o:r id="V:Rule30" type="connector" idref="#_x0000_s1362"/>
        <o:r id="V:Rule31" type="connector" idref="#_x0000_s1361"/>
        <o:r id="V:Rule32" type="connector" idref="#_x0000_s1485"/>
        <o:r id="V:Rule33" type="connector" idref="#_x0000_s1374"/>
        <o:r id="V:Rule34" type="connector" idref="#_x0000_s1392"/>
        <o:r id="V:Rule35" type="connector" idref="#_x0000_s1343"/>
        <o:r id="V:Rule36" type="connector" idref="#_x0000_s1367"/>
        <o:r id="V:Rule37" type="connector" idref="#_x0000_s1358">
          <o:proxy start="" idref="#_x0000_s1354" connectloc="0"/>
          <o:proxy end="" idref="#_x0000_s1353" connectloc="1"/>
        </o:r>
        <o:r id="V:Rule38" type="connector" idref="#_x0000_s1339"/>
        <o:r id="V:Rule39" type="connector" idref="#_x0000_s1364"/>
        <o:r id="V:Rule40" type="connector" idref="#_x0000_s1330"/>
        <o:r id="V:Rule41" type="connector" idref="#_x0000_s1395"/>
        <o:r id="V:Rule42" type="connector" idref="#_x0000_s1368"/>
        <o:r id="V:Rule43" type="connector" idref="#_x0000_s1394"/>
        <o:r id="V:Rule44" type="connector" idref="#_x0000_s1397"/>
        <o:r id="V:Rule45" type="connector" idref="#_x0000_s1366"/>
        <o:r id="V:Rule46" type="connector" idref="#_x0000_s1375"/>
        <o:r id="V:Rule47" type="connector" idref="#_x0000_s1340"/>
        <o:r id="V:Rule48" type="connector" idref="#_x0000_s1393"/>
        <o:r id="V:Rule49" type="connector" idref="#_x0000_s1446"/>
        <o:r id="V:Rule50" type="connector" idref="#_x0000_s1359">
          <o:proxy end="" idref="#_x0000_s1353" connectloc="1"/>
        </o:r>
      </o:rules>
      <o:regrouptable v:ext="edit">
        <o:entry new="1" old="0"/>
        <o:entry new="2" old="0"/>
        <o:entry new="3" old="0"/>
        <o:entry new="4" old="3"/>
        <o:entry new="5" old="3"/>
        <o:entry new="6" old="5"/>
        <o:entry new="7" old="6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3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5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5F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865FF"/>
    <w:rPr>
      <w:color w:val="808080"/>
    </w:rPr>
  </w:style>
  <w:style w:type="paragraph" w:styleId="a6">
    <w:name w:val="List Paragraph"/>
    <w:basedOn w:val="a"/>
    <w:uiPriority w:val="34"/>
    <w:qFormat/>
    <w:rsid w:val="00083A7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95DE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5DE2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F95DE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95DE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7</vt:lpstr>
    </vt:vector>
  </TitlesOfParts>
  <Company>home</Company>
  <LinksUpToDate>false</LinksUpToDate>
  <CharactersWithSpaces>10226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7</dc:title>
  <dc:creator>NASTYONA</dc:creator>
  <cp:lastModifiedBy>hofa</cp:lastModifiedBy>
  <cp:revision>5</cp:revision>
  <cp:lastPrinted>2010-10-24T09:31:00Z</cp:lastPrinted>
  <dcterms:created xsi:type="dcterms:W3CDTF">2010-10-24T09:38:00Z</dcterms:created>
  <dcterms:modified xsi:type="dcterms:W3CDTF">2010-12-20T18:34:00Z</dcterms:modified>
</cp:coreProperties>
</file>